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524" w:rsidRPr="007E445C" w:rsidRDefault="00980524" w:rsidP="00694429">
      <w:pPr>
        <w:spacing w:after="0" w:line="240" w:lineRule="auto"/>
        <w:ind w:left="284"/>
        <w:jc w:val="right"/>
        <w:rPr>
          <w:rFonts w:ascii="Times New Roman" w:hAnsi="Times New Roman" w:cs="Times New Roman"/>
          <w:noProof/>
          <w:sz w:val="24"/>
          <w:szCs w:val="24"/>
          <w:lang w:val="sr-Latn-CS"/>
        </w:rPr>
      </w:pPr>
    </w:p>
    <w:p w:rsidR="007A3304" w:rsidRPr="007E445C" w:rsidRDefault="00221844" w:rsidP="00694429">
      <w:pPr>
        <w:spacing w:after="0" w:line="240" w:lineRule="auto"/>
        <w:ind w:left="284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НАЦРТ</w:t>
      </w:r>
    </w:p>
    <w:p w:rsidR="009F1453" w:rsidRPr="007E445C" w:rsidRDefault="00597EB3" w:rsidP="00694429">
      <w:pPr>
        <w:spacing w:after="0" w:line="240" w:lineRule="auto"/>
        <w:ind w:right="20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C70870" w:rsidRPr="007E445C" w:rsidRDefault="001F3A3A" w:rsidP="0069442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ab/>
      </w:r>
      <w:r w:rsidR="00C70870" w:rsidRPr="007E445C">
        <w:rPr>
          <w:rFonts w:ascii="Times New Roman" w:hAnsi="Times New Roman" w:cs="Times New Roman"/>
          <w:noProof/>
          <w:sz w:val="24"/>
          <w:szCs w:val="24"/>
        </w:rPr>
        <w:t xml:space="preserve">На основу члана 41а став </w:t>
      </w:r>
      <w:r w:rsidR="00CD2A4F" w:rsidRPr="007E445C">
        <w:rPr>
          <w:rFonts w:ascii="Times New Roman" w:hAnsi="Times New Roman" w:cs="Times New Roman"/>
          <w:noProof/>
          <w:sz w:val="24"/>
          <w:szCs w:val="24"/>
        </w:rPr>
        <w:t>3</w:t>
      </w:r>
      <w:r w:rsidR="00C70870" w:rsidRPr="007E445C">
        <w:rPr>
          <w:rFonts w:ascii="Times New Roman" w:hAnsi="Times New Roman" w:cs="Times New Roman"/>
          <w:noProof/>
          <w:sz w:val="24"/>
          <w:szCs w:val="24"/>
        </w:rPr>
        <w:t>. Закона о заштити природе („Службени гласник РСˮ, бр. 36/09, 88/10</w:t>
      </w:r>
      <w:r w:rsidR="009B179F" w:rsidRPr="007E445C">
        <w:rPr>
          <w:rFonts w:ascii="Times New Roman" w:hAnsi="Times New Roman" w:cs="Times New Roman"/>
          <w:noProof/>
          <w:sz w:val="24"/>
          <w:szCs w:val="24"/>
        </w:rPr>
        <w:t>, 91/10-исправка</w:t>
      </w:r>
      <w:r w:rsidR="007519C5" w:rsidRPr="007E445C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="009B179F" w:rsidRPr="007E445C">
        <w:rPr>
          <w:rFonts w:ascii="Times New Roman" w:hAnsi="Times New Roman" w:cs="Times New Roman"/>
          <w:noProof/>
          <w:sz w:val="24"/>
          <w:szCs w:val="24"/>
        </w:rPr>
        <w:t>14/16</w:t>
      </w:r>
      <w:r w:rsidR="007519C5" w:rsidRPr="007E445C">
        <w:rPr>
          <w:rFonts w:ascii="Times New Roman" w:hAnsi="Times New Roman" w:cs="Times New Roman"/>
          <w:noProof/>
          <w:sz w:val="24"/>
          <w:szCs w:val="24"/>
        </w:rPr>
        <w:t xml:space="preserve"> и 95/18-др.закон</w:t>
      </w:r>
      <w:r w:rsidR="009B179F" w:rsidRPr="007E445C">
        <w:rPr>
          <w:rFonts w:ascii="Times New Roman" w:hAnsi="Times New Roman" w:cs="Times New Roman"/>
          <w:noProof/>
          <w:sz w:val="24"/>
          <w:szCs w:val="24"/>
        </w:rPr>
        <w:t>)</w:t>
      </w:r>
      <w:r w:rsidR="00C70870" w:rsidRPr="007E445C">
        <w:rPr>
          <w:rFonts w:ascii="Times New Roman" w:hAnsi="Times New Roman" w:cs="Times New Roman"/>
          <w:noProof/>
          <w:sz w:val="24"/>
          <w:szCs w:val="24"/>
        </w:rPr>
        <w:t xml:space="preserve"> и члана 42. став 1. Закона о Влади („Службени гласник РС</w:t>
      </w:r>
      <w:r w:rsidR="002E5DB5" w:rsidRPr="007E445C">
        <w:rPr>
          <w:rFonts w:ascii="Times New Roman" w:hAnsi="Times New Roman" w:cs="Times New Roman"/>
          <w:noProof/>
          <w:sz w:val="24"/>
          <w:szCs w:val="24"/>
        </w:rPr>
        <w:t>ˮ</w:t>
      </w:r>
      <w:r w:rsidR="00C70870" w:rsidRPr="007E445C">
        <w:rPr>
          <w:rFonts w:ascii="Times New Roman" w:hAnsi="Times New Roman" w:cs="Times New Roman"/>
          <w:noProof/>
          <w:sz w:val="24"/>
          <w:szCs w:val="24"/>
        </w:rPr>
        <w:t>, бр. 55/05, 71/05-исправка, 101/07, 65/08, 16/11, 68/12-УС, 72/12, 7/14-УС</w:t>
      </w:r>
      <w:r w:rsidR="00EA6FBC" w:rsidRPr="007E445C">
        <w:rPr>
          <w:rFonts w:ascii="Times New Roman" w:hAnsi="Times New Roman" w:cs="Times New Roman"/>
          <w:noProof/>
          <w:sz w:val="24"/>
          <w:szCs w:val="24"/>
        </w:rPr>
        <w:t>,</w:t>
      </w:r>
      <w:r w:rsidR="00C70870" w:rsidRPr="007E445C">
        <w:rPr>
          <w:rFonts w:ascii="Times New Roman" w:hAnsi="Times New Roman" w:cs="Times New Roman"/>
          <w:noProof/>
          <w:sz w:val="24"/>
          <w:szCs w:val="24"/>
        </w:rPr>
        <w:t xml:space="preserve"> 44/14</w:t>
      </w:r>
      <w:r w:rsidR="00EA6FBC" w:rsidRPr="007E445C">
        <w:rPr>
          <w:rFonts w:ascii="Times New Roman" w:hAnsi="Times New Roman" w:cs="Times New Roman"/>
          <w:noProof/>
          <w:sz w:val="24"/>
          <w:szCs w:val="24"/>
        </w:rPr>
        <w:t xml:space="preserve"> и 30/18-др.закон</w:t>
      </w:r>
      <w:r w:rsidR="00C70870" w:rsidRPr="007E445C">
        <w:rPr>
          <w:rFonts w:ascii="Times New Roman" w:hAnsi="Times New Roman" w:cs="Times New Roman"/>
          <w:noProof/>
          <w:sz w:val="24"/>
          <w:szCs w:val="24"/>
        </w:rPr>
        <w:t>),</w:t>
      </w:r>
    </w:p>
    <w:p w:rsidR="001F3A3A" w:rsidRPr="007E445C" w:rsidRDefault="001F3A3A" w:rsidP="0069442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1F3A3A" w:rsidP="00694429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ab/>
      </w:r>
      <w:r w:rsidR="00C276F9" w:rsidRPr="007E445C">
        <w:rPr>
          <w:rFonts w:ascii="Times New Roman" w:hAnsi="Times New Roman" w:cs="Times New Roman"/>
          <w:noProof/>
          <w:sz w:val="24"/>
          <w:szCs w:val="24"/>
        </w:rPr>
        <w:t>Влада</w:t>
      </w:r>
      <w:r w:rsidR="00C70870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276F9" w:rsidRPr="007E445C">
        <w:rPr>
          <w:rFonts w:ascii="Times New Roman" w:hAnsi="Times New Roman" w:cs="Times New Roman"/>
          <w:noProof/>
          <w:sz w:val="24"/>
          <w:szCs w:val="24"/>
        </w:rPr>
        <w:t>доноси</w:t>
      </w: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B73F9B" w:rsidRPr="007E445C" w:rsidRDefault="00B73F9B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УРЕДБУ</w:t>
      </w: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О </w:t>
      </w:r>
      <w:r w:rsidR="00F22563" w:rsidRPr="007E445C">
        <w:rPr>
          <w:rFonts w:ascii="Times New Roman" w:hAnsi="Times New Roman" w:cs="Times New Roman"/>
          <w:noProof/>
          <w:sz w:val="24"/>
          <w:szCs w:val="24"/>
        </w:rPr>
        <w:t>ПРОГЛАШЕЊУ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8493D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</w:t>
      </w:r>
    </w:p>
    <w:p w:rsidR="00C70870" w:rsidRPr="007E445C" w:rsidRDefault="00F71155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„</w:t>
      </w:r>
      <w:r w:rsidR="0028493D" w:rsidRPr="007E445C">
        <w:rPr>
          <w:rFonts w:ascii="Times New Roman" w:hAnsi="Times New Roman" w:cs="Times New Roman"/>
          <w:noProof/>
          <w:sz w:val="24"/>
          <w:szCs w:val="24"/>
        </w:rPr>
        <w:t>КОВАЧЕВИЋА ПЕЋИНА</w:t>
      </w:r>
      <w:r w:rsidR="002E5DB5" w:rsidRPr="007E445C">
        <w:rPr>
          <w:rFonts w:ascii="Times New Roman" w:hAnsi="Times New Roman" w:cs="Times New Roman"/>
          <w:noProof/>
          <w:sz w:val="24"/>
          <w:szCs w:val="24"/>
        </w:rPr>
        <w:t>ˮ</w:t>
      </w:r>
    </w:p>
    <w:p w:rsidR="00C14B9F" w:rsidRPr="007E445C" w:rsidRDefault="00C14B9F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B73F9B" w:rsidRPr="007E445C" w:rsidRDefault="00B73F9B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554CD5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Члан 1.</w:t>
      </w:r>
    </w:p>
    <w:p w:rsidR="00DC262F" w:rsidRPr="007E445C" w:rsidRDefault="00A70391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sz w:val="24"/>
          <w:szCs w:val="24"/>
        </w:rPr>
        <w:t>Ковачевића пећина, са непосредном околином улаза у пећину и залеђем, у западној Србији</w:t>
      </w:r>
      <w:r w:rsidR="004037B8" w:rsidRPr="007E445C">
        <w:rPr>
          <w:rFonts w:ascii="Times New Roman" w:hAnsi="Times New Roman" w:cs="Times New Roman"/>
          <w:sz w:val="24"/>
          <w:szCs w:val="24"/>
        </w:rPr>
        <w:t xml:space="preserve">, </w:t>
      </w:r>
      <w:r w:rsidR="00DC262F" w:rsidRPr="007E445C">
        <w:rPr>
          <w:rFonts w:ascii="Times New Roman" w:hAnsi="Times New Roman" w:cs="Times New Roman"/>
          <w:noProof/>
          <w:sz w:val="24"/>
          <w:szCs w:val="24"/>
        </w:rPr>
        <w:t xml:space="preserve">проглашава се заштићеним подручјем </w:t>
      </w:r>
      <w:r w:rsidRPr="007E445C">
        <w:rPr>
          <w:rFonts w:ascii="Times New Roman" w:hAnsi="Times New Roman" w:cs="Times New Roman"/>
          <w:noProof/>
          <w:sz w:val="24"/>
          <w:szCs w:val="24"/>
        </w:rPr>
        <w:t>великог</w:t>
      </w:r>
      <w:r w:rsidR="00DC262F" w:rsidRPr="007E445C">
        <w:rPr>
          <w:rFonts w:ascii="Times New Roman" w:hAnsi="Times New Roman" w:cs="Times New Roman"/>
          <w:noProof/>
          <w:sz w:val="24"/>
          <w:szCs w:val="24"/>
        </w:rPr>
        <w:t xml:space="preserve"> значаја, односно I</w:t>
      </w:r>
      <w:r w:rsidRPr="007E445C">
        <w:rPr>
          <w:rFonts w:ascii="Times New Roman" w:hAnsi="Times New Roman" w:cs="Times New Roman"/>
          <w:noProof/>
          <w:sz w:val="24"/>
          <w:szCs w:val="24"/>
        </w:rPr>
        <w:t>I</w:t>
      </w:r>
      <w:r w:rsidR="00DC262F" w:rsidRPr="007E445C">
        <w:rPr>
          <w:rFonts w:ascii="Times New Roman" w:hAnsi="Times New Roman" w:cs="Times New Roman"/>
          <w:noProof/>
          <w:sz w:val="24"/>
          <w:szCs w:val="24"/>
        </w:rPr>
        <w:t xml:space="preserve"> категорије као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споменик природе, </w:t>
      </w:r>
      <w:r w:rsidR="00E70678" w:rsidRPr="007E445C">
        <w:rPr>
          <w:rFonts w:ascii="Times New Roman" w:eastAsia="Calibri" w:hAnsi="Times New Roman" w:cs="Times New Roman"/>
          <w:noProof/>
          <w:sz w:val="24"/>
          <w:szCs w:val="24"/>
        </w:rPr>
        <w:t>под именом „</w:t>
      </w:r>
      <w:r w:rsidRPr="007E445C">
        <w:rPr>
          <w:rFonts w:ascii="Times New Roman" w:eastAsia="Calibri" w:hAnsi="Times New Roman" w:cs="Times New Roman"/>
          <w:noProof/>
          <w:sz w:val="24"/>
          <w:szCs w:val="24"/>
        </w:rPr>
        <w:t>Ковачевића пећина</w:t>
      </w:r>
      <w:r w:rsidR="008E072B" w:rsidRPr="007E445C">
        <w:rPr>
          <w:rFonts w:ascii="Times New Roman" w:hAnsi="Times New Roman" w:cs="Times New Roman"/>
          <w:noProof/>
          <w:sz w:val="24"/>
          <w:szCs w:val="24"/>
        </w:rPr>
        <w:t>”</w:t>
      </w:r>
      <w:r w:rsidR="00E70678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(у даљем тексту: </w:t>
      </w:r>
      <w:r w:rsidRPr="007E445C">
        <w:rPr>
          <w:rFonts w:ascii="Times New Roman" w:hAnsi="Times New Roman" w:cs="Times New Roman"/>
          <w:noProof/>
          <w:sz w:val="24"/>
          <w:szCs w:val="24"/>
        </w:rPr>
        <w:t>Споменик природе</w:t>
      </w:r>
      <w:r w:rsidR="00E70678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„</w:t>
      </w:r>
      <w:r w:rsidRPr="007E445C">
        <w:rPr>
          <w:rFonts w:ascii="Times New Roman" w:eastAsia="Calibri" w:hAnsi="Times New Roman" w:cs="Times New Roman"/>
          <w:noProof/>
          <w:sz w:val="24"/>
          <w:szCs w:val="24"/>
        </w:rPr>
        <w:t>Ковачевића пећина</w:t>
      </w:r>
      <w:r w:rsidR="00E70678" w:rsidRPr="007E445C">
        <w:rPr>
          <w:rFonts w:ascii="Times New Roman" w:eastAsia="Calibri" w:hAnsi="Times New Roman" w:cs="Times New Roman"/>
          <w:noProof/>
          <w:sz w:val="24"/>
          <w:szCs w:val="24"/>
        </w:rPr>
        <w:t>”).</w:t>
      </w:r>
      <w:r w:rsidR="00DC262F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C05045" w:rsidRPr="007E445C" w:rsidRDefault="00C05045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6862EA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Члан 2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F159C1" w:rsidRPr="007E445C" w:rsidRDefault="00585693" w:rsidP="00F159C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7E445C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833E8E" w:rsidRPr="007E445C">
        <w:rPr>
          <w:rFonts w:ascii="Times New Roman" w:hAnsi="Times New Roman" w:cs="Times New Roman"/>
          <w:sz w:val="24"/>
          <w:szCs w:val="24"/>
          <w:lang w:val="sr-Cyrl-CS"/>
        </w:rPr>
        <w:t>Споменик природе „Ковачевића пећина”</w:t>
      </w:r>
      <w:r w:rsidR="008733EB" w:rsidRPr="007E445C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AC134D" w:rsidRPr="007E445C">
        <w:rPr>
          <w:rFonts w:ascii="Times New Roman" w:hAnsi="Times New Roman" w:cs="Times New Roman"/>
          <w:sz w:val="24"/>
          <w:szCs w:val="24"/>
          <w:lang w:val="sr-Cyrl-CS"/>
        </w:rPr>
        <w:t>стављ</w:t>
      </w:r>
      <w:r w:rsidRPr="007E445C">
        <w:rPr>
          <w:rFonts w:ascii="Times New Roman" w:hAnsi="Times New Roman" w:cs="Times New Roman"/>
          <w:sz w:val="24"/>
          <w:szCs w:val="24"/>
          <w:lang w:val="sr-Cyrl-CS"/>
        </w:rPr>
        <w:t xml:space="preserve">а се под заштиту </w:t>
      </w:r>
      <w:r w:rsidR="00833E8E" w:rsidRPr="007E445C">
        <w:rPr>
          <w:rFonts w:ascii="Times New Roman" w:hAnsi="Times New Roman" w:cs="Times New Roman"/>
          <w:sz w:val="24"/>
          <w:szCs w:val="24"/>
        </w:rPr>
        <w:t xml:space="preserve">ради </w:t>
      </w:r>
      <w:proofErr w:type="spellStart"/>
      <w:r w:rsidR="00833E8E" w:rsidRPr="007E445C">
        <w:rPr>
          <w:rFonts w:ascii="Times New Roman" w:hAnsi="Times New Roman" w:cs="Times New Roman"/>
          <w:sz w:val="24"/>
          <w:szCs w:val="24"/>
        </w:rPr>
        <w:t>очувања</w:t>
      </w:r>
      <w:proofErr w:type="spellEnd"/>
      <w:r w:rsidR="00833E8E" w:rsidRPr="007E445C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="00833E8E" w:rsidRPr="007E445C">
        <w:rPr>
          <w:rFonts w:ascii="Times New Roman" w:hAnsi="Times New Roman" w:cs="Times New Roman"/>
          <w:sz w:val="24"/>
          <w:szCs w:val="24"/>
        </w:rPr>
        <w:t>изворном</w:t>
      </w:r>
      <w:proofErr w:type="spellEnd"/>
      <w:r w:rsidR="00833E8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hAnsi="Times New Roman" w:cs="Times New Roman"/>
          <w:sz w:val="24"/>
          <w:szCs w:val="24"/>
        </w:rPr>
        <w:t>облику</w:t>
      </w:r>
      <w:proofErr w:type="spellEnd"/>
      <w:r w:rsidR="00833E8E"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3E8E" w:rsidRPr="007E445C">
        <w:rPr>
          <w:rFonts w:ascii="Times New Roman" w:hAnsi="Times New Roman" w:cs="Times New Roman"/>
          <w:sz w:val="24"/>
          <w:szCs w:val="24"/>
        </w:rPr>
        <w:t>репрезентативног</w:t>
      </w:r>
      <w:proofErr w:type="spellEnd"/>
      <w:r w:rsidR="00833E8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hAnsi="Times New Roman" w:cs="Times New Roman"/>
          <w:sz w:val="24"/>
          <w:szCs w:val="24"/>
        </w:rPr>
        <w:t>примера</w:t>
      </w:r>
      <w:proofErr w:type="spellEnd"/>
      <w:r w:rsidR="00833E8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пространог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хоризонталаног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вијугавог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разгранатог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подземног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облика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карстног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рељефа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развијен</w:t>
      </w:r>
      <w:r w:rsidR="007E445C" w:rsidRPr="007E445C">
        <w:rPr>
          <w:rFonts w:ascii="Times New Roman" w:eastAsia="Arial" w:hAnsi="Times New Roman" w:cs="Times New Roman"/>
          <w:sz w:val="24"/>
          <w:szCs w:val="24"/>
        </w:rPr>
        <w:t>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у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кречњацима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палеозојске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старости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(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карбон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>)</w:t>
      </w:r>
      <w:r w:rsidR="00C2675C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C2675C" w:rsidRPr="007E445C">
        <w:rPr>
          <w:rFonts w:ascii="Times New Roman" w:eastAsia="Arial" w:hAnsi="Times New Roman" w:cs="Times New Roman"/>
          <w:sz w:val="24"/>
          <w:szCs w:val="24"/>
        </w:rPr>
        <w:t>који</w:t>
      </w:r>
      <w:proofErr w:type="spellEnd"/>
      <w:r w:rsidR="00C2675C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C2675C" w:rsidRPr="007E445C">
        <w:rPr>
          <w:rFonts w:ascii="Times New Roman" w:eastAsia="Arial" w:hAnsi="Times New Roman" w:cs="Times New Roman"/>
          <w:sz w:val="24"/>
          <w:szCs w:val="24"/>
        </w:rPr>
        <w:t>се</w:t>
      </w:r>
      <w:proofErr w:type="spellEnd"/>
      <w:r w:rsidR="00C2675C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C2675C" w:rsidRPr="007E445C">
        <w:rPr>
          <w:rFonts w:ascii="Times New Roman" w:eastAsia="Arial" w:hAnsi="Times New Roman" w:cs="Times New Roman"/>
          <w:sz w:val="24"/>
          <w:szCs w:val="24"/>
        </w:rPr>
        <w:t>с</w:t>
      </w:r>
      <w:r w:rsidR="00833E8E" w:rsidRPr="007E445C">
        <w:rPr>
          <w:rFonts w:ascii="Times New Roman" w:eastAsia="Arial" w:hAnsi="Times New Roman" w:cs="Times New Roman"/>
          <w:sz w:val="24"/>
          <w:szCs w:val="24"/>
        </w:rPr>
        <w:t>астоји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из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четири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јединствене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целине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: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Улазног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дела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(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са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два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отвора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),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Главног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канала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Канала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са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кадама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Блатног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канала</w:t>
      </w:r>
      <w:proofErr w:type="spellEnd"/>
      <w:r w:rsidR="008733EB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8733EB" w:rsidRPr="007E445C">
        <w:rPr>
          <w:rFonts w:ascii="Times New Roman" w:eastAsia="Arial" w:hAnsi="Times New Roman" w:cs="Times New Roman"/>
          <w:sz w:val="24"/>
          <w:szCs w:val="24"/>
        </w:rPr>
        <w:t>у</w:t>
      </w:r>
      <w:r w:rsidR="00833E8E" w:rsidRPr="007E445C">
        <w:rPr>
          <w:rFonts w:ascii="Times New Roman" w:eastAsia="Arial" w:hAnsi="Times New Roman" w:cs="Times New Roman"/>
          <w:sz w:val="24"/>
          <w:szCs w:val="24"/>
        </w:rPr>
        <w:t>купн</w:t>
      </w:r>
      <w:r w:rsidR="008733EB" w:rsidRPr="007E445C">
        <w:rPr>
          <w:rFonts w:ascii="Times New Roman" w:eastAsia="Arial" w:hAnsi="Times New Roman" w:cs="Times New Roman"/>
          <w:sz w:val="24"/>
          <w:szCs w:val="24"/>
        </w:rPr>
        <w:t>е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познат</w:t>
      </w:r>
      <w:r w:rsidR="008733EB" w:rsidRPr="007E445C">
        <w:rPr>
          <w:rFonts w:ascii="Times New Roman" w:eastAsia="Arial" w:hAnsi="Times New Roman" w:cs="Times New Roman"/>
          <w:sz w:val="24"/>
          <w:szCs w:val="24"/>
        </w:rPr>
        <w:t>е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833E8E" w:rsidRPr="007E445C">
        <w:rPr>
          <w:rFonts w:ascii="Times New Roman" w:eastAsia="Arial" w:hAnsi="Times New Roman" w:cs="Times New Roman"/>
          <w:sz w:val="24"/>
          <w:szCs w:val="24"/>
        </w:rPr>
        <w:t>дужин</w:t>
      </w:r>
      <w:r w:rsidR="008733EB" w:rsidRPr="007E445C">
        <w:rPr>
          <w:rFonts w:ascii="Times New Roman" w:eastAsia="Arial" w:hAnsi="Times New Roman" w:cs="Times New Roman"/>
          <w:sz w:val="24"/>
          <w:szCs w:val="24"/>
        </w:rPr>
        <w:t>е</w:t>
      </w:r>
      <w:proofErr w:type="spellEnd"/>
      <w:r w:rsidR="00833E8E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985 m,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као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и очувања елемената геодиверзитета у виду атрактивног пећинског накита и биодиверзитета, који се огледа у присуству седам родова фосилне фауне (различитих родова сисара, плеистоценске и рецентне старости,</w:t>
      </w:r>
      <w:r w:rsidR="00F159C1" w:rsidRPr="007E445C">
        <w:rPr>
          <w:rFonts w:ascii="Times New Roman" w:hAnsi="Times New Roman" w:cs="Times New Roman"/>
          <w:sz w:val="24"/>
          <w:szCs w:val="24"/>
        </w:rPr>
        <w:t xml:space="preserve"> </w:t>
      </w:r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од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којих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је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најзначајнији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пећински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медвед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), 12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врста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фауне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зглавкара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F159C1" w:rsidRPr="007E445C">
        <w:rPr>
          <w:rFonts w:ascii="Times New Roman" w:eastAsia="Arial" w:hAnsi="Times New Roman" w:cs="Times New Roman"/>
          <w:sz w:val="24"/>
          <w:szCs w:val="24"/>
        </w:rPr>
        <w:t>четири</w:t>
      </w:r>
      <w:proofErr w:type="spellEnd"/>
      <w:r w:rsidR="00F159C1" w:rsidRPr="007E445C">
        <w:rPr>
          <w:rFonts w:ascii="Times New Roman" w:eastAsia="Arial" w:hAnsi="Times New Roman" w:cs="Times New Roman"/>
          <w:sz w:val="24"/>
          <w:szCs w:val="24"/>
        </w:rPr>
        <w:t xml:space="preserve"> врсте слепих мишева (природне реткости).</w:t>
      </w:r>
    </w:p>
    <w:p w:rsidR="00B73F9B" w:rsidRPr="007E445C" w:rsidRDefault="00B73F9B" w:rsidP="00833E8E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Члан 3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8A1753" w:rsidRPr="007E445C" w:rsidRDefault="00956D7E" w:rsidP="0069442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Споменик природе „Ковачевића пећина”</w:t>
      </w:r>
      <w:r w:rsidR="00F773B7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C5964" w:rsidRPr="007E445C">
        <w:rPr>
          <w:rFonts w:ascii="Times New Roman" w:hAnsi="Times New Roman" w:cs="Times New Roman"/>
          <w:noProof/>
          <w:sz w:val="24"/>
          <w:szCs w:val="24"/>
        </w:rPr>
        <w:t xml:space="preserve">налази се на територији </w:t>
      </w:r>
      <w:r w:rsidRPr="007E445C">
        <w:rPr>
          <w:rFonts w:ascii="Times New Roman" w:eastAsia="Calibri" w:hAnsi="Times New Roman" w:cs="Times New Roman"/>
          <w:noProof/>
          <w:sz w:val="24"/>
          <w:szCs w:val="24"/>
        </w:rPr>
        <w:t>општине Крупањ</w:t>
      </w:r>
      <w:r w:rsidR="00736379" w:rsidRPr="007E445C">
        <w:rPr>
          <w:rFonts w:ascii="Times New Roman" w:eastAsia="Calibri" w:hAnsi="Times New Roman" w:cs="Times New Roman"/>
          <w:noProof/>
          <w:sz w:val="24"/>
          <w:szCs w:val="24"/>
        </w:rPr>
        <w:t>, село Церова, засеок Ковачевићи</w:t>
      </w:r>
      <w:r w:rsidR="007E445C" w:rsidRPr="007E445C">
        <w:rPr>
          <w:rFonts w:ascii="Times New Roman" w:eastAsia="Calibri" w:hAnsi="Times New Roman" w:cs="Times New Roman"/>
          <w:noProof/>
          <w:sz w:val="24"/>
          <w:szCs w:val="24"/>
        </w:rPr>
        <w:t>,</w:t>
      </w:r>
      <w:r w:rsidR="008A1753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736379" w:rsidRPr="007E445C">
        <w:rPr>
          <w:rFonts w:ascii="Times New Roman" w:eastAsia="Calibri" w:hAnsi="Times New Roman" w:cs="Times New Roman"/>
          <w:noProof/>
          <w:sz w:val="24"/>
          <w:szCs w:val="24"/>
        </w:rPr>
        <w:t>КО</w:t>
      </w:r>
      <w:r w:rsidR="00F773B7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736379" w:rsidRPr="007E445C">
        <w:rPr>
          <w:rFonts w:ascii="Times New Roman" w:eastAsia="Calibri" w:hAnsi="Times New Roman" w:cs="Times New Roman"/>
          <w:noProof/>
          <w:sz w:val="24"/>
          <w:szCs w:val="24"/>
        </w:rPr>
        <w:t>Церова</w:t>
      </w:r>
      <w:r w:rsidR="008A1753" w:rsidRPr="007E445C">
        <w:rPr>
          <w:rFonts w:ascii="Times New Roman" w:eastAsia="Calibri" w:hAnsi="Times New Roman" w:cs="Times New Roman"/>
          <w:noProof/>
          <w:sz w:val="24"/>
          <w:szCs w:val="24"/>
        </w:rPr>
        <w:t>.</w:t>
      </w:r>
    </w:p>
    <w:p w:rsidR="00B64BA4" w:rsidRPr="007E445C" w:rsidRDefault="00B64BA4" w:rsidP="0069442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 w:rsidRPr="007E445C">
        <w:rPr>
          <w:rFonts w:ascii="Times New Roman" w:eastAsia="Calibri" w:hAnsi="Times New Roman" w:cs="Times New Roman"/>
          <w:noProof/>
          <w:sz w:val="24"/>
          <w:szCs w:val="24"/>
        </w:rPr>
        <w:tab/>
      </w:r>
      <w:r w:rsidR="0028467E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Површина </w:t>
      </w:r>
      <w:r w:rsidR="00CC6AE0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износи </w:t>
      </w:r>
      <w:r w:rsidR="00CC6AE0" w:rsidRPr="007E445C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proofErr w:type="gramStart"/>
      <w:r w:rsidR="00CC6AE0" w:rsidRPr="007E445C">
        <w:rPr>
          <w:rFonts w:ascii="Times New Roman" w:eastAsia="Times New Roman" w:hAnsi="Times New Roman" w:cs="Times New Roman"/>
          <w:sz w:val="24"/>
          <w:szCs w:val="24"/>
          <w:lang w:eastAsia="ar-SA"/>
        </w:rPr>
        <w:t>,69</w:t>
      </w:r>
      <w:proofErr w:type="gramEnd"/>
      <w:r w:rsidRPr="007E44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ha, </w:t>
      </w:r>
      <w:r w:rsidR="00CC6AE0" w:rsidRPr="007E445C">
        <w:rPr>
          <w:rFonts w:ascii="Times New Roman" w:hAnsi="Times New Roman" w:cs="Times New Roman"/>
          <w:noProof/>
          <w:sz w:val="24"/>
          <w:szCs w:val="24"/>
        </w:rPr>
        <w:t>све</w:t>
      </w:r>
      <w:r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у приватном</w:t>
      </w:r>
      <w:r w:rsidR="00CC6AE0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власништву</w:t>
      </w:r>
      <w:r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, </w:t>
      </w:r>
      <w:r w:rsidR="00CC6AE0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обухваћено </w:t>
      </w:r>
      <w:r w:rsidRPr="007E445C">
        <w:rPr>
          <w:rFonts w:ascii="Times New Roman" w:eastAsia="Calibri" w:hAnsi="Times New Roman" w:cs="Times New Roman"/>
          <w:noProof/>
          <w:sz w:val="24"/>
          <w:szCs w:val="24"/>
        </w:rPr>
        <w:t>II степеном</w:t>
      </w:r>
      <w:r w:rsidR="00CC6AE0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заштите</w:t>
      </w:r>
      <w:r w:rsidR="001305EE" w:rsidRPr="007E445C">
        <w:rPr>
          <w:rFonts w:ascii="Times New Roman" w:eastAsia="Calibri" w:hAnsi="Times New Roman" w:cs="Times New Roman"/>
          <w:noProof/>
          <w:sz w:val="24"/>
          <w:szCs w:val="24"/>
        </w:rPr>
        <w:t>.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Опис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 xml:space="preserve"> границе</w:t>
      </w:r>
      <w:r w:rsidR="007C2138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и графички приказ </w:t>
      </w:r>
      <w:r w:rsidR="00CC6AE0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="005D019E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>дати</w:t>
      </w:r>
      <w:r w:rsidR="00554CD5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>су</w:t>
      </w:r>
      <w:r w:rsidR="00554CD5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D019E" w:rsidRPr="007E445C">
        <w:rPr>
          <w:rFonts w:ascii="Times New Roman" w:hAnsi="Times New Roman" w:cs="Times New Roman"/>
          <w:noProof/>
          <w:sz w:val="24"/>
          <w:szCs w:val="24"/>
        </w:rPr>
        <w:t>у</w:t>
      </w:r>
      <w:r w:rsidR="00554CD5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 xml:space="preserve">Прилогу </w:t>
      </w:r>
      <w:r w:rsidR="001844EB" w:rsidRPr="007E445C">
        <w:rPr>
          <w:rFonts w:ascii="Times New Roman" w:hAnsi="Times New Roman" w:cs="Times New Roman"/>
          <w:noProof/>
          <w:sz w:val="24"/>
          <w:szCs w:val="24"/>
        </w:rPr>
        <w:t>–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54CD5" w:rsidRPr="007E445C">
        <w:rPr>
          <w:rFonts w:ascii="Times New Roman" w:hAnsi="Times New Roman" w:cs="Times New Roman"/>
          <w:noProof/>
          <w:sz w:val="24"/>
          <w:szCs w:val="24"/>
        </w:rPr>
        <w:t>Опис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 xml:space="preserve"> границе</w:t>
      </w:r>
      <w:r w:rsidR="00554CD5" w:rsidRPr="007E445C">
        <w:rPr>
          <w:rFonts w:ascii="Times New Roman" w:hAnsi="Times New Roman" w:cs="Times New Roman"/>
          <w:noProof/>
          <w:sz w:val="24"/>
          <w:szCs w:val="24"/>
        </w:rPr>
        <w:t xml:space="preserve"> и графички приказ </w:t>
      </w:r>
      <w:r w:rsidR="00CC6AE0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>, који је одштампан уз ову уредбу и чини њен саставни део.</w:t>
      </w:r>
    </w:p>
    <w:p w:rsidR="008F478A" w:rsidRPr="007E445C" w:rsidRDefault="008F478A" w:rsidP="00694429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429E9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Члан 4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На подручју </w:t>
      </w:r>
      <w:r w:rsidR="002E3A75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Pr="007E445C">
        <w:rPr>
          <w:rFonts w:ascii="Times New Roman" w:hAnsi="Times New Roman" w:cs="Times New Roman"/>
          <w:noProof/>
          <w:sz w:val="24"/>
          <w:szCs w:val="24"/>
        </w:rPr>
        <w:t>, није дозвољено обављати радове и активности, за које се у складу са законом којим се уређује заштита природе,</w:t>
      </w:r>
      <w:r w:rsidR="00B911E0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утврди да могу </w:t>
      </w:r>
      <w:r w:rsidR="00970B22" w:rsidRPr="007E445C">
        <w:rPr>
          <w:rFonts w:ascii="Times New Roman" w:hAnsi="Times New Roman" w:cs="Times New Roman"/>
          <w:noProof/>
          <w:sz w:val="24"/>
          <w:szCs w:val="24"/>
        </w:rPr>
        <w:t xml:space="preserve">нарушити примарне природне и створене вредности и карактер </w:t>
      </w:r>
      <w:r w:rsidR="002E3A75" w:rsidRPr="007E445C">
        <w:rPr>
          <w:rFonts w:ascii="Times New Roman" w:hAnsi="Times New Roman" w:cs="Times New Roman"/>
          <w:noProof/>
          <w:sz w:val="24"/>
          <w:szCs w:val="24"/>
        </w:rPr>
        <w:t>подручја</w:t>
      </w:r>
      <w:r w:rsidR="00970B22" w:rsidRPr="007E445C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оштетити </w:t>
      </w:r>
      <w:r w:rsidR="002E3A75" w:rsidRPr="007E445C">
        <w:rPr>
          <w:rFonts w:ascii="Times New Roman" w:hAnsi="Times New Roman" w:cs="Times New Roman"/>
          <w:noProof/>
          <w:sz w:val="24"/>
          <w:szCs w:val="24"/>
        </w:rPr>
        <w:t>вредности подручја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из члана 2. ове уредбе, нарушити природне процесе и еколошку целовитост подручја или значајно неповољно утицати на естетска и културно-историјска обележја подручја и животну средину. </w:t>
      </w:r>
    </w:p>
    <w:p w:rsidR="000C3FAB" w:rsidRPr="007E445C" w:rsidRDefault="000C3FAB" w:rsidP="00694429">
      <w:pPr>
        <w:pStyle w:val="Normal2"/>
        <w:spacing w:before="0" w:beforeAutospacing="0" w:after="0" w:afterAutospacing="0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ab/>
      </w: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lastRenderedPageBreak/>
        <w:t>Члан 5</w:t>
      </w:r>
      <w:r w:rsidR="00307E7A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1F3A3A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На подручју </w:t>
      </w:r>
      <w:r w:rsidR="002E3A75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="00EC0A66" w:rsidRPr="007E445C"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Pr="007E445C">
        <w:rPr>
          <w:rFonts w:ascii="Times New Roman" w:hAnsi="Times New Roman" w:cs="Times New Roman"/>
          <w:noProof/>
          <w:sz w:val="24"/>
          <w:szCs w:val="24"/>
        </w:rPr>
        <w:t>утврђуј</w:t>
      </w:r>
      <w:r w:rsidR="0047486D" w:rsidRPr="007E445C">
        <w:rPr>
          <w:rFonts w:ascii="Times New Roman" w:hAnsi="Times New Roman" w:cs="Times New Roman"/>
          <w:noProof/>
          <w:sz w:val="24"/>
          <w:szCs w:val="24"/>
        </w:rPr>
        <w:t>е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се режим заштите </w:t>
      </w:r>
      <w:r w:rsidR="009429E9" w:rsidRPr="007E445C">
        <w:rPr>
          <w:rFonts w:ascii="Times New Roman" w:hAnsi="Times New Roman" w:cs="Times New Roman"/>
          <w:noProof/>
          <w:sz w:val="24"/>
          <w:szCs w:val="24"/>
        </w:rPr>
        <w:t>I</w:t>
      </w:r>
      <w:r w:rsidR="00040840" w:rsidRPr="007E445C">
        <w:rPr>
          <w:rFonts w:ascii="Times New Roman" w:hAnsi="Times New Roman" w:cs="Times New Roman"/>
          <w:noProof/>
          <w:sz w:val="24"/>
          <w:szCs w:val="24"/>
        </w:rPr>
        <w:t>I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степена.</w:t>
      </w:r>
    </w:p>
    <w:p w:rsidR="00B33B54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На површинама на којима је утврђен режим заштите </w:t>
      </w:r>
      <w:r w:rsidR="008A5D91" w:rsidRPr="007E445C">
        <w:rPr>
          <w:rFonts w:ascii="Times New Roman" w:hAnsi="Times New Roman" w:cs="Times New Roman"/>
          <w:noProof/>
          <w:sz w:val="24"/>
          <w:szCs w:val="24"/>
        </w:rPr>
        <w:t xml:space="preserve">II </w:t>
      </w:r>
      <w:r w:rsidRPr="007E445C">
        <w:rPr>
          <w:rFonts w:ascii="Times New Roman" w:hAnsi="Times New Roman" w:cs="Times New Roman"/>
          <w:noProof/>
          <w:sz w:val="24"/>
          <w:szCs w:val="24"/>
        </w:rPr>
        <w:t>степена спроводи се активна заштита ради</w:t>
      </w:r>
      <w:r w:rsidR="006F2CCF" w:rsidRPr="007E445C">
        <w:rPr>
          <w:rFonts w:ascii="Times New Roman" w:hAnsi="Times New Roman" w:cs="Times New Roman"/>
          <w:noProof/>
          <w:sz w:val="24"/>
          <w:szCs w:val="24"/>
        </w:rPr>
        <w:t>: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очувања и унапређења природних вредности, посебно кроз мере управљања </w:t>
      </w:r>
      <w:r w:rsidR="00656483" w:rsidRPr="007E445C">
        <w:rPr>
          <w:rFonts w:ascii="Times New Roman" w:hAnsi="Times New Roman" w:cs="Times New Roman"/>
          <w:noProof/>
          <w:sz w:val="24"/>
          <w:szCs w:val="24"/>
        </w:rPr>
        <w:t>у циљу рестаурације, ревитализације и укупног унапређења заштићеног подручја, без последица по примарне вредности њихових природних станишта, популација, екосистема, обележја предела и објеката геонаслеђа</w:t>
      </w:r>
      <w:r w:rsidR="006F2CCF" w:rsidRPr="007E445C">
        <w:rPr>
          <w:rFonts w:ascii="Times New Roman" w:hAnsi="Times New Roman" w:cs="Times New Roman"/>
          <w:noProof/>
          <w:sz w:val="24"/>
          <w:szCs w:val="24"/>
        </w:rPr>
        <w:t>;</w:t>
      </w:r>
      <w:r w:rsidR="00656483" w:rsidRPr="007E445C">
        <w:rPr>
          <w:rFonts w:ascii="Times New Roman" w:hAnsi="Times New Roman" w:cs="Times New Roman"/>
          <w:noProof/>
          <w:sz w:val="24"/>
          <w:szCs w:val="24"/>
        </w:rPr>
        <w:t xml:space="preserve"> обављањ</w:t>
      </w:r>
      <w:r w:rsidR="006F2CCF" w:rsidRPr="007E445C">
        <w:rPr>
          <w:rFonts w:ascii="Times New Roman" w:hAnsi="Times New Roman" w:cs="Times New Roman"/>
          <w:noProof/>
          <w:sz w:val="24"/>
          <w:szCs w:val="24"/>
        </w:rPr>
        <w:t>а</w:t>
      </w:r>
      <w:r w:rsidR="00656483" w:rsidRPr="007E445C">
        <w:rPr>
          <w:rFonts w:ascii="Times New Roman" w:hAnsi="Times New Roman" w:cs="Times New Roman"/>
          <w:noProof/>
          <w:sz w:val="24"/>
          <w:szCs w:val="24"/>
        </w:rPr>
        <w:t xml:space="preserve"> традиционалних делатности и ограничено</w:t>
      </w:r>
      <w:r w:rsidR="006F2CCF" w:rsidRPr="007E445C">
        <w:rPr>
          <w:rFonts w:ascii="Times New Roman" w:hAnsi="Times New Roman" w:cs="Times New Roman"/>
          <w:noProof/>
          <w:sz w:val="24"/>
          <w:szCs w:val="24"/>
        </w:rPr>
        <w:t>г</w:t>
      </w:r>
      <w:r w:rsidR="00656483" w:rsidRPr="007E445C">
        <w:rPr>
          <w:rFonts w:ascii="Times New Roman" w:hAnsi="Times New Roman" w:cs="Times New Roman"/>
          <w:noProof/>
          <w:sz w:val="24"/>
          <w:szCs w:val="24"/>
        </w:rPr>
        <w:t xml:space="preserve"> коришћењ</w:t>
      </w:r>
      <w:r w:rsidR="006F2CCF" w:rsidRPr="007E445C">
        <w:rPr>
          <w:rFonts w:ascii="Times New Roman" w:hAnsi="Times New Roman" w:cs="Times New Roman"/>
          <w:noProof/>
          <w:sz w:val="24"/>
          <w:szCs w:val="24"/>
        </w:rPr>
        <w:t>а</w:t>
      </w:r>
      <w:r w:rsidR="00656483" w:rsidRPr="007E445C">
        <w:rPr>
          <w:rFonts w:ascii="Times New Roman" w:hAnsi="Times New Roman" w:cs="Times New Roman"/>
          <w:noProof/>
          <w:sz w:val="24"/>
          <w:szCs w:val="24"/>
        </w:rPr>
        <w:t xml:space="preserve"> природних ресурса на одржив и строго контролисан начин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:rsidR="009933E5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Осим забран</w:t>
      </w:r>
      <w:r w:rsidR="00A65C3D" w:rsidRPr="007E445C">
        <w:rPr>
          <w:rFonts w:ascii="Times New Roman" w:hAnsi="Times New Roman" w:cs="Times New Roman"/>
          <w:noProof/>
          <w:sz w:val="24"/>
          <w:szCs w:val="24"/>
        </w:rPr>
        <w:t>а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радова и активности </w:t>
      </w:r>
      <w:r w:rsidR="009933E5" w:rsidRPr="007E445C">
        <w:rPr>
          <w:rFonts w:ascii="Times New Roman" w:hAnsi="Times New Roman" w:cs="Times New Roman"/>
          <w:noProof/>
          <w:sz w:val="24"/>
          <w:szCs w:val="24"/>
        </w:rPr>
        <w:t xml:space="preserve">из </w:t>
      </w:r>
      <w:r w:rsidR="005971FC" w:rsidRPr="007E445C">
        <w:rPr>
          <w:rFonts w:ascii="Times New Roman" w:hAnsi="Times New Roman" w:cs="Times New Roman"/>
          <w:noProof/>
          <w:sz w:val="24"/>
          <w:szCs w:val="24"/>
        </w:rPr>
        <w:t>чл. 35. Закона о заштити природе</w:t>
      </w:r>
      <w:r w:rsidR="009933E5" w:rsidRPr="007E445C">
        <w:rPr>
          <w:rFonts w:ascii="Times New Roman" w:hAnsi="Times New Roman" w:cs="Times New Roman"/>
          <w:noProof/>
          <w:sz w:val="24"/>
          <w:szCs w:val="24"/>
        </w:rPr>
        <w:t>, у режиму заштите IІ степена забрањује се</w:t>
      </w:r>
      <w:r w:rsidR="00160593" w:rsidRPr="007E445C">
        <w:rPr>
          <w:rFonts w:ascii="Times New Roman" w:hAnsi="Times New Roman" w:cs="Times New Roman"/>
          <w:noProof/>
          <w:sz w:val="24"/>
          <w:szCs w:val="24"/>
        </w:rPr>
        <w:t xml:space="preserve"> и</w:t>
      </w:r>
      <w:r w:rsidR="009933E5" w:rsidRPr="007E445C">
        <w:rPr>
          <w:rFonts w:ascii="Times New Roman" w:hAnsi="Times New Roman" w:cs="Times New Roman"/>
          <w:noProof/>
          <w:sz w:val="24"/>
          <w:szCs w:val="24"/>
        </w:rPr>
        <w:t>:</w:t>
      </w:r>
    </w:p>
    <w:p w:rsidR="00656483" w:rsidRPr="007E445C" w:rsidRDefault="006F2CCF" w:rsidP="00563FC2">
      <w:pPr>
        <w:tabs>
          <w:tab w:val="left" w:pos="567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E445C">
        <w:rPr>
          <w:rFonts w:ascii="Times New Roman" w:hAnsi="Times New Roman" w:cs="Times New Roman"/>
          <w:b/>
          <w:sz w:val="24"/>
          <w:szCs w:val="24"/>
          <w:lang w:val="ru-RU"/>
        </w:rPr>
        <w:t xml:space="preserve">У </w:t>
      </w:r>
      <w:r w:rsidR="00656483" w:rsidRPr="007E445C">
        <w:rPr>
          <w:rFonts w:ascii="Times New Roman" w:hAnsi="Times New Roman" w:cs="Times New Roman"/>
          <w:b/>
          <w:sz w:val="24"/>
          <w:szCs w:val="24"/>
          <w:lang w:val="ru-RU"/>
        </w:rPr>
        <w:t>Ковачевића пећини:</w:t>
      </w:r>
    </w:p>
    <w:p w:rsidR="00656483" w:rsidRPr="007E445C" w:rsidRDefault="00656483" w:rsidP="00563FC2">
      <w:pPr>
        <w:pStyle w:val="ListParagraph"/>
        <w:numPr>
          <w:ilvl w:val="0"/>
          <w:numId w:val="34"/>
        </w:numPr>
        <w:tabs>
          <w:tab w:val="left" w:pos="900"/>
        </w:tabs>
        <w:spacing w:after="0" w:line="240" w:lineRule="auto"/>
        <w:ind w:left="0" w:firstLine="54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Улазак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у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пећину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без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одговара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јуће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дозволе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пратње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Управљача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4"/>
        </w:numPr>
        <w:tabs>
          <w:tab w:val="left" w:pos="900"/>
        </w:tabs>
        <w:spacing w:after="0" w:line="240" w:lineRule="auto"/>
        <w:ind w:right="20" w:firstLine="567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Ломљење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изношење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или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други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чин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оштећивање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пећинског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накита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563FC2" w:rsidP="00563FC2">
      <w:pPr>
        <w:numPr>
          <w:ilvl w:val="0"/>
          <w:numId w:val="34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Отварање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нових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улаза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4"/>
        </w:numPr>
        <w:tabs>
          <w:tab w:val="left" w:pos="900"/>
        </w:tabs>
        <w:spacing w:after="0" w:line="240" w:lineRule="auto"/>
        <w:ind w:right="20" w:firstLine="567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Хватање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убијање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свако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узнемиравање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пећинс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ке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фауне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посебно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слепих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мишева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4"/>
        </w:num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Узимање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фосилног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а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рхеолошког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материјала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из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пећине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4"/>
        </w:numPr>
        <w:tabs>
          <w:tab w:val="left" w:pos="900"/>
        </w:tabs>
        <w:spacing w:after="0" w:line="275" w:lineRule="auto"/>
        <w:ind w:right="20" w:firstLine="567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Све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друге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активности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унутар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пећине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које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било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који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начин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могу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угрозити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оштетити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њене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7E445C">
        <w:rPr>
          <w:rFonts w:ascii="Times New Roman" w:eastAsia="Arial" w:hAnsi="Times New Roman" w:cs="Times New Roman"/>
          <w:sz w:val="24"/>
          <w:szCs w:val="24"/>
        </w:rPr>
        <w:t>темељне</w:t>
      </w:r>
      <w:proofErr w:type="spellEnd"/>
      <w:r w:rsidR="007E445C">
        <w:rPr>
          <w:rFonts w:ascii="Times New Roman" w:eastAsia="Arial" w:hAnsi="Times New Roman" w:cs="Times New Roman"/>
          <w:sz w:val="24"/>
          <w:szCs w:val="24"/>
        </w:rPr>
        <w:t xml:space="preserve"> (и </w:t>
      </w:r>
      <w:proofErr w:type="spellStart"/>
      <w:r w:rsidR="007E445C">
        <w:rPr>
          <w:rFonts w:ascii="Times New Roman" w:eastAsia="Arial" w:hAnsi="Times New Roman" w:cs="Times New Roman"/>
          <w:sz w:val="24"/>
          <w:szCs w:val="24"/>
        </w:rPr>
        <w:t>све</w:t>
      </w:r>
      <w:proofErr w:type="spellEnd"/>
      <w:r w:rsid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7E445C">
        <w:rPr>
          <w:rFonts w:ascii="Times New Roman" w:eastAsia="Arial" w:hAnsi="Times New Roman" w:cs="Times New Roman"/>
          <w:sz w:val="24"/>
          <w:szCs w:val="24"/>
        </w:rPr>
        <w:t>друге</w:t>
      </w:r>
      <w:proofErr w:type="spellEnd"/>
      <w:r w:rsidR="007E445C">
        <w:rPr>
          <w:rFonts w:ascii="Times New Roman" w:eastAsia="Arial" w:hAnsi="Times New Roman" w:cs="Times New Roman"/>
          <w:sz w:val="24"/>
          <w:szCs w:val="24"/>
        </w:rPr>
        <w:t xml:space="preserve">) </w:t>
      </w:r>
      <w:proofErr w:type="spellStart"/>
      <w:r w:rsidR="007E445C">
        <w:rPr>
          <w:rFonts w:ascii="Times New Roman" w:eastAsia="Arial" w:hAnsi="Times New Roman" w:cs="Times New Roman"/>
          <w:sz w:val="24"/>
          <w:szCs w:val="24"/>
        </w:rPr>
        <w:t>вредности</w:t>
      </w:r>
      <w:proofErr w:type="spellEnd"/>
      <w:r w:rsidR="007E445C">
        <w:rPr>
          <w:rFonts w:ascii="Times New Roman" w:eastAsia="Arial" w:hAnsi="Times New Roman" w:cs="Times New Roman"/>
          <w:sz w:val="24"/>
          <w:szCs w:val="24"/>
          <w:lang/>
        </w:rPr>
        <w:t>;</w:t>
      </w:r>
    </w:p>
    <w:p w:rsidR="002417DE" w:rsidRPr="007E445C" w:rsidRDefault="002417DE" w:rsidP="00563FC2">
      <w:pPr>
        <w:numPr>
          <w:ilvl w:val="0"/>
          <w:numId w:val="34"/>
        </w:numPr>
        <w:tabs>
          <w:tab w:val="left" w:pos="900"/>
        </w:tabs>
        <w:spacing w:after="0" w:line="275" w:lineRule="auto"/>
        <w:ind w:right="20" w:firstLine="567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Насељавање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врста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животиња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страних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за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природни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живи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свет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овог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подручја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у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слободном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простору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>.</w:t>
      </w:r>
    </w:p>
    <w:p w:rsidR="00656483" w:rsidRPr="007E445C" w:rsidRDefault="006F2CCF" w:rsidP="00563FC2">
      <w:pPr>
        <w:tabs>
          <w:tab w:val="left" w:pos="567"/>
          <w:tab w:val="left" w:pos="117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E445C">
        <w:rPr>
          <w:rFonts w:ascii="Times New Roman" w:hAnsi="Times New Roman" w:cs="Times New Roman"/>
          <w:b/>
          <w:sz w:val="24"/>
          <w:szCs w:val="24"/>
          <w:lang w:val="ru-RU"/>
        </w:rPr>
        <w:t>На заштићеном површинама из</w:t>
      </w:r>
      <w:r w:rsidR="00656483" w:rsidRPr="007E445C">
        <w:rPr>
          <w:rFonts w:ascii="Times New Roman" w:hAnsi="Times New Roman" w:cs="Times New Roman"/>
          <w:b/>
          <w:sz w:val="24"/>
          <w:szCs w:val="24"/>
          <w:lang w:val="ru-RU"/>
        </w:rPr>
        <w:t>ван пећине: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right="20"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Експлоатација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минералних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неминералних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сирови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целом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заштићеном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подручју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right="20"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Примарна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прерада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предконцентрација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сировина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Депоновање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примарних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секундарних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јаловина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комуналног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индустријског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другог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отпада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отпадних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материјала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свих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врста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вишкова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земље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откопа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као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нерегулисано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формирање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мрциништа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одлагање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стајског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ђубрива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заштићеном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подручју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right="20"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Изградња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индустријских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инфраструктурних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привредних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хид</w:t>
      </w:r>
      <w:r w:rsidR="006F2CCF" w:rsidRPr="007E445C">
        <w:rPr>
          <w:rFonts w:ascii="Times New Roman" w:eastAsia="Arial" w:hAnsi="Times New Roman" w:cs="Times New Roman"/>
          <w:sz w:val="24"/>
          <w:szCs w:val="24"/>
        </w:rPr>
        <w:t>ротехничких</w:t>
      </w:r>
      <w:proofErr w:type="spellEnd"/>
      <w:r w:rsidR="006F2CCF" w:rsidRPr="007E445C">
        <w:rPr>
          <w:rFonts w:ascii="Times New Roman" w:eastAsia="Arial" w:hAnsi="Times New Roman" w:cs="Times New Roman"/>
          <w:sz w:val="24"/>
          <w:szCs w:val="24"/>
        </w:rPr>
        <w:t xml:space="preserve"> (</w:t>
      </w:r>
      <w:proofErr w:type="spellStart"/>
      <w:r w:rsidR="006F2CCF" w:rsidRPr="007E445C">
        <w:rPr>
          <w:rFonts w:ascii="Times New Roman" w:eastAsia="Arial" w:hAnsi="Times New Roman" w:cs="Times New Roman"/>
          <w:sz w:val="24"/>
          <w:szCs w:val="24"/>
        </w:rPr>
        <w:t>брана</w:t>
      </w:r>
      <w:proofErr w:type="spellEnd"/>
      <w:r w:rsidR="006F2CCF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6F2CCF" w:rsidRPr="007E445C">
        <w:rPr>
          <w:rFonts w:ascii="Times New Roman" w:eastAsia="Arial" w:hAnsi="Times New Roman" w:cs="Times New Roman"/>
          <w:sz w:val="24"/>
          <w:szCs w:val="24"/>
        </w:rPr>
        <w:t>акумулација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)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других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објеката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чији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рад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постојање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могу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изазвати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неповољне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промене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квалитета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земљишта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вода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ваздуха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живог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света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лепоте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предела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њихове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околине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right="20"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Руковање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отровним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хемијским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материјама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нафтним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дериватима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друг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им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опасним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штетним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материјама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Градња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привр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едних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викенд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других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објеката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Свака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промена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постојећ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морфологије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терена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водотока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right="20"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Извођење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земљаних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грађевинских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других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радова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којима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може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оштетити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пореметити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или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угрозити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заштићено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природно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добро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његова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околина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Просецање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нових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саобр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аћајница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изузев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приступног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пута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810"/>
          <w:tab w:val="left" w:pos="990"/>
        </w:tabs>
        <w:spacing w:after="0" w:line="240" w:lineRule="auto"/>
        <w:ind w:firstLine="630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Каптирање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извора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израда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водозахвата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дубоких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бушотина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које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би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могле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имати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утицаја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ниво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подземних</w:t>
      </w:r>
      <w:proofErr w:type="spellEnd"/>
      <w:r w:rsidR="00427CBB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427CBB" w:rsidRPr="007E445C">
        <w:rPr>
          <w:rFonts w:ascii="Times New Roman" w:eastAsia="Arial" w:hAnsi="Times New Roman" w:cs="Times New Roman"/>
          <w:sz w:val="24"/>
          <w:szCs w:val="24"/>
        </w:rPr>
        <w:t>вода</w:t>
      </w:r>
      <w:proofErr w:type="spellEnd"/>
      <w:r w:rsidR="00427CBB" w:rsidRPr="007E445C">
        <w:rPr>
          <w:rFonts w:ascii="Times New Roman" w:eastAsia="Arial" w:hAnsi="Times New Roman" w:cs="Times New Roman"/>
          <w:sz w:val="24"/>
          <w:szCs w:val="24"/>
        </w:rPr>
        <w:t xml:space="preserve"> у </w:t>
      </w:r>
      <w:proofErr w:type="spellStart"/>
      <w:r w:rsidR="00427CBB" w:rsidRPr="007E445C">
        <w:rPr>
          <w:rFonts w:ascii="Times New Roman" w:eastAsia="Arial" w:hAnsi="Times New Roman" w:cs="Times New Roman"/>
          <w:sz w:val="24"/>
          <w:szCs w:val="24"/>
        </w:rPr>
        <w:t>карстном</w:t>
      </w:r>
      <w:proofErr w:type="spellEnd"/>
      <w:r w:rsidR="00427CBB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427CBB" w:rsidRPr="007E445C">
        <w:rPr>
          <w:rFonts w:ascii="Times New Roman" w:eastAsia="Arial" w:hAnsi="Times New Roman" w:cs="Times New Roman"/>
          <w:sz w:val="24"/>
          <w:szCs w:val="24"/>
        </w:rPr>
        <w:t>систему</w:t>
      </w:r>
      <w:proofErr w:type="spellEnd"/>
      <w:r w:rsidR="00427CBB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427CBB" w:rsidRPr="007E445C">
        <w:rPr>
          <w:rFonts w:ascii="Times New Roman" w:eastAsia="Arial" w:hAnsi="Times New Roman" w:cs="Times New Roman"/>
          <w:sz w:val="24"/>
          <w:szCs w:val="24"/>
        </w:rPr>
        <w:t>пећине</w:t>
      </w:r>
      <w:proofErr w:type="spellEnd"/>
      <w:r w:rsidR="00427CBB" w:rsidRPr="007E445C">
        <w:rPr>
          <w:rFonts w:ascii="Times New Roman" w:eastAsia="Arial" w:hAnsi="Times New Roman" w:cs="Times New Roman"/>
          <w:sz w:val="24"/>
          <w:szCs w:val="24"/>
        </w:rPr>
        <w:t>;</w:t>
      </w:r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Уништавање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шумских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комплекса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чиста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сеча</w:t>
      </w:r>
      <w:proofErr w:type="spellEnd"/>
      <w:r w:rsidR="00563FC2" w:rsidRPr="007E445C">
        <w:rPr>
          <w:rFonts w:ascii="Times New Roman" w:eastAsia="Wingdings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5"/>
        </w:numPr>
        <w:tabs>
          <w:tab w:val="left" w:pos="990"/>
        </w:tabs>
        <w:spacing w:after="0" w:line="257" w:lineRule="auto"/>
        <w:ind w:right="20"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Крчење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вегетације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обављање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других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радњи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местима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начин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који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могу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изазвати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процесе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јаке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ероз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ије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неповољне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промене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предела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.</w:t>
      </w:r>
    </w:p>
    <w:p w:rsidR="00CD7B90" w:rsidRPr="007E445C" w:rsidRDefault="00D77143" w:rsidP="00563FC2">
      <w:pPr>
        <w:tabs>
          <w:tab w:val="left" w:pos="567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Осим ограничења радова и активности прописаних законом, р</w:t>
      </w:r>
      <w:r w:rsidR="00CD7B90" w:rsidRPr="007E445C">
        <w:rPr>
          <w:rFonts w:ascii="Times New Roman" w:hAnsi="Times New Roman" w:cs="Times New Roman"/>
          <w:noProof/>
          <w:sz w:val="24"/>
          <w:szCs w:val="24"/>
        </w:rPr>
        <w:t>адови</w:t>
      </w:r>
      <w:r w:rsidR="00F06486" w:rsidRPr="007E445C">
        <w:rPr>
          <w:rFonts w:ascii="Times New Roman" w:hAnsi="Times New Roman" w:cs="Times New Roman"/>
          <w:noProof/>
          <w:sz w:val="24"/>
          <w:szCs w:val="24"/>
        </w:rPr>
        <w:t xml:space="preserve"> и активности ограничавају се</w:t>
      </w:r>
      <w:r w:rsidR="00CD7B90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50B71" w:rsidRPr="007E445C">
        <w:rPr>
          <w:rFonts w:ascii="Times New Roman" w:hAnsi="Times New Roman" w:cs="Times New Roman"/>
          <w:noProof/>
          <w:sz w:val="24"/>
          <w:szCs w:val="24"/>
        </w:rPr>
        <w:t xml:space="preserve">и </w:t>
      </w:r>
      <w:r w:rsidR="00CD7B90" w:rsidRPr="007E445C">
        <w:rPr>
          <w:rFonts w:ascii="Times New Roman" w:hAnsi="Times New Roman" w:cs="Times New Roman"/>
          <w:noProof/>
          <w:sz w:val="24"/>
          <w:szCs w:val="24"/>
        </w:rPr>
        <w:t xml:space="preserve">на: </w:t>
      </w:r>
    </w:p>
    <w:p w:rsidR="00656483" w:rsidRPr="007E445C" w:rsidRDefault="00656483" w:rsidP="00563FC2">
      <w:pPr>
        <w:numPr>
          <w:ilvl w:val="0"/>
          <w:numId w:val="30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bookmarkStart w:id="0" w:name="_GoBack"/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Планирање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уклањање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кластичног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материјала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од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ископавања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површинама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испред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улаза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материјала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који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је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наста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о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прокопавањем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пролаза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у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пећини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7E445C" w:rsidP="00563FC2">
      <w:pPr>
        <w:numPr>
          <w:ilvl w:val="0"/>
          <w:numId w:val="30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r w:rsidRPr="007E445C">
        <w:rPr>
          <w:rFonts w:ascii="Times New Roman" w:eastAsia="Arial" w:hAnsi="Times New Roman" w:cs="Times New Roman"/>
          <w:sz w:val="24"/>
          <w:szCs w:val="24"/>
          <w:lang/>
        </w:rPr>
        <w:t>Постављање капија или врата на пећинске улазе;</w:t>
      </w:r>
    </w:p>
    <w:p w:rsidR="00656483" w:rsidRPr="007E445C" w:rsidRDefault="00656483" w:rsidP="00563FC2">
      <w:pPr>
        <w:numPr>
          <w:ilvl w:val="0"/>
          <w:numId w:val="30"/>
        </w:numPr>
        <w:tabs>
          <w:tab w:val="left" w:pos="990"/>
        </w:tabs>
        <w:spacing w:after="0" w:line="240" w:lineRule="auto"/>
        <w:ind w:right="20" w:firstLine="630"/>
        <w:jc w:val="both"/>
        <w:rPr>
          <w:rFonts w:ascii="Times New Roman" w:eastAsia="Wingdings" w:hAnsi="Times New Roman" w:cs="Times New Roman"/>
          <w:sz w:val="20"/>
          <w:szCs w:val="20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lastRenderedPageBreak/>
        <w:t>Уређење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пећине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само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уређење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канала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између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два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улаза</w:t>
      </w:r>
      <w:proofErr w:type="spellEnd"/>
      <w:r w:rsidR="00114CF0" w:rsidRPr="007E445C">
        <w:rPr>
          <w:rFonts w:ascii="Times New Roman" w:eastAsia="Arial" w:hAnsi="Times New Roman" w:cs="Times New Roman"/>
          <w:sz w:val="24"/>
          <w:szCs w:val="24"/>
        </w:rPr>
        <w:t>,</w:t>
      </w:r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као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дела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Главног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канала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прокопаног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сужења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(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без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бетонирања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>)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0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Сакупљање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примерак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пећинске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фауне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у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научне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сврхе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0"/>
        </w:numPr>
        <w:tabs>
          <w:tab w:val="left" w:pos="990"/>
        </w:tabs>
        <w:spacing w:after="0" w:line="240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Узимање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фосила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археол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ошких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артефаката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у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научне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сврхе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numPr>
          <w:ilvl w:val="0"/>
          <w:numId w:val="30"/>
        </w:numPr>
        <w:tabs>
          <w:tab w:val="left" w:pos="990"/>
        </w:tabs>
        <w:spacing w:after="0" w:line="248" w:lineRule="auto"/>
        <w:ind w:right="20"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Изградња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објеката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извођење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радова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односно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инфраструктурно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опремање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које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је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у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функцији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презентације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заштите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природног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добра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-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уређење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саобраћај</w:t>
      </w:r>
      <w:r w:rsidR="00563FC2" w:rsidRPr="007E445C">
        <w:rPr>
          <w:rFonts w:ascii="Times New Roman" w:eastAsia="Arial" w:hAnsi="Times New Roman" w:cs="Times New Roman"/>
          <w:sz w:val="24"/>
          <w:szCs w:val="24"/>
        </w:rPr>
        <w:t>ница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,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прихватних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површина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 xml:space="preserve">, и </w:t>
      </w:r>
      <w:proofErr w:type="spellStart"/>
      <w:r w:rsidR="00563FC2" w:rsidRPr="007E445C">
        <w:rPr>
          <w:rFonts w:ascii="Times New Roman" w:eastAsia="Arial" w:hAnsi="Times New Roman" w:cs="Times New Roman"/>
          <w:sz w:val="24"/>
          <w:szCs w:val="24"/>
        </w:rPr>
        <w:t>др</w:t>
      </w:r>
      <w:proofErr w:type="spellEnd"/>
      <w:r w:rsidR="00563FC2" w:rsidRPr="007E445C">
        <w:rPr>
          <w:rFonts w:ascii="Times New Roman" w:eastAsia="Arial" w:hAnsi="Times New Roman" w:cs="Times New Roman"/>
          <w:sz w:val="24"/>
          <w:szCs w:val="24"/>
        </w:rPr>
        <w:t>;</w:t>
      </w:r>
    </w:p>
    <w:p w:rsidR="00656483" w:rsidRPr="007E445C" w:rsidRDefault="00656483" w:rsidP="00563FC2">
      <w:pPr>
        <w:tabs>
          <w:tab w:val="left" w:pos="990"/>
        </w:tabs>
        <w:spacing w:after="0" w:line="1" w:lineRule="exact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</w:p>
    <w:p w:rsidR="00656483" w:rsidRPr="007E445C" w:rsidRDefault="007E445C" w:rsidP="00563FC2">
      <w:pPr>
        <w:numPr>
          <w:ilvl w:val="0"/>
          <w:numId w:val="30"/>
        </w:numPr>
        <w:tabs>
          <w:tab w:val="left" w:pos="990"/>
        </w:tabs>
        <w:spacing w:after="0" w:line="236" w:lineRule="auto"/>
        <w:ind w:firstLine="630"/>
        <w:jc w:val="both"/>
        <w:rPr>
          <w:rFonts w:ascii="Times New Roman" w:eastAsia="Wingdings" w:hAnsi="Times New Roman" w:cs="Times New Roman"/>
          <w:sz w:val="24"/>
          <w:szCs w:val="24"/>
        </w:rPr>
      </w:pPr>
      <w:r w:rsidRPr="007E445C">
        <w:rPr>
          <w:rFonts w:ascii="Times New Roman" w:hAnsi="Times New Roman" w:cs="Times New Roman"/>
          <w:sz w:val="24"/>
          <w:szCs w:val="24"/>
          <w:lang/>
        </w:rPr>
        <w:t>Р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адови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прикладном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уређењу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простора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сеоских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домађинстава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односно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објеката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дворишта</w:t>
      </w:r>
      <w:proofErr w:type="spellEnd"/>
      <w:r w:rsidR="002417DE" w:rsidRPr="007E44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2417DE" w:rsidRPr="007E445C">
        <w:rPr>
          <w:rFonts w:ascii="Times New Roman" w:hAnsi="Times New Roman" w:cs="Times New Roman"/>
          <w:sz w:val="24"/>
          <w:szCs w:val="24"/>
        </w:rPr>
        <w:t>окућница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заштићеним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површинама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изван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пећине</w:t>
      </w:r>
      <w:proofErr w:type="spellEnd"/>
      <w:r>
        <w:rPr>
          <w:rFonts w:ascii="Times New Roman" w:eastAsia="Arial" w:hAnsi="Times New Roman" w:cs="Times New Roman"/>
          <w:sz w:val="24"/>
          <w:szCs w:val="24"/>
          <w:lang/>
        </w:rPr>
        <w:t>;</w:t>
      </w:r>
    </w:p>
    <w:p w:rsidR="00656483" w:rsidRPr="007E445C" w:rsidRDefault="00656483" w:rsidP="00563FC2">
      <w:pPr>
        <w:tabs>
          <w:tab w:val="left" w:pos="990"/>
        </w:tabs>
        <w:spacing w:after="0" w:line="1" w:lineRule="exact"/>
        <w:ind w:firstLine="630"/>
        <w:jc w:val="both"/>
        <w:rPr>
          <w:rFonts w:ascii="Times New Roman" w:eastAsia="Wingdings" w:hAnsi="Times New Roman" w:cs="Times New Roman"/>
          <w:sz w:val="28"/>
          <w:szCs w:val="28"/>
        </w:rPr>
      </w:pPr>
    </w:p>
    <w:p w:rsidR="00656483" w:rsidRPr="007E445C" w:rsidRDefault="00656483" w:rsidP="00563FC2">
      <w:pPr>
        <w:numPr>
          <w:ilvl w:val="0"/>
          <w:numId w:val="30"/>
        </w:numPr>
        <w:tabs>
          <w:tab w:val="left" w:pos="990"/>
        </w:tabs>
        <w:spacing w:after="0" w:line="233" w:lineRule="auto"/>
        <w:ind w:firstLine="630"/>
        <w:jc w:val="both"/>
        <w:rPr>
          <w:rFonts w:ascii="Times New Roman" w:eastAsia="Wingdings" w:hAnsi="Times New Roman" w:cs="Times New Roman"/>
          <w:sz w:val="28"/>
          <w:szCs w:val="28"/>
        </w:rPr>
      </w:pP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Кресање</w:t>
      </w:r>
      <w:proofErr w:type="spellEnd"/>
      <w:r w:rsidRPr="007E445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eastAsia="Arial" w:hAnsi="Times New Roman" w:cs="Times New Roman"/>
          <w:sz w:val="24"/>
          <w:szCs w:val="24"/>
        </w:rPr>
        <w:t>лисника</w:t>
      </w:r>
      <w:proofErr w:type="spellEnd"/>
      <w:r w:rsidR="002417DE" w:rsidRPr="007E445C">
        <w:rPr>
          <w:rFonts w:ascii="Times New Roman" w:eastAsia="Arial" w:hAnsi="Times New Roman" w:cs="Times New Roman"/>
          <w:sz w:val="24"/>
          <w:szCs w:val="24"/>
        </w:rPr>
        <w:t>.</w:t>
      </w:r>
    </w:p>
    <w:bookmarkEnd w:id="0"/>
    <w:p w:rsidR="00980524" w:rsidRPr="007E445C" w:rsidRDefault="00980524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1D004B" w:rsidRPr="007E445C" w:rsidRDefault="001D004B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Члан 8.</w:t>
      </w:r>
    </w:p>
    <w:p w:rsidR="00C70870" w:rsidRPr="007E445C" w:rsidRDefault="00CF3CA2" w:rsidP="00694429">
      <w:pPr>
        <w:pStyle w:val="a"/>
        <w:rPr>
          <w:noProof/>
        </w:rPr>
      </w:pPr>
      <w:r w:rsidRPr="007E445C">
        <w:rPr>
          <w:noProof/>
        </w:rPr>
        <w:t>Споменик природе „Ковачевића пећина”</w:t>
      </w:r>
      <w:r w:rsidRPr="007E445C">
        <w:rPr>
          <w:noProof/>
          <w:lang w:val="en-US"/>
        </w:rPr>
        <w:t xml:space="preserve"> </w:t>
      </w:r>
      <w:r w:rsidR="00213704" w:rsidRPr="007E445C">
        <w:rPr>
          <w:noProof/>
        </w:rPr>
        <w:t xml:space="preserve">поверава се на управљање </w:t>
      </w:r>
      <w:r w:rsidRPr="007E445C">
        <w:rPr>
          <w:rFonts w:eastAsia="Calibri"/>
        </w:rPr>
        <w:t>Туристичкој организацији Крупањ, Крупањ</w:t>
      </w:r>
      <w:r w:rsidR="004F5019" w:rsidRPr="007E445C">
        <w:rPr>
          <w:noProof/>
        </w:rPr>
        <w:t xml:space="preserve"> </w:t>
      </w:r>
      <w:r w:rsidR="00213704" w:rsidRPr="007E445C">
        <w:rPr>
          <w:noProof/>
        </w:rPr>
        <w:t>(у даљем тексту: Управљач).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 обављању законом утврђених послова управљања заштићеним подручјем, Управљач је овлашћен и дужан нарочито да: организује чуварску службу; обележи заштићено подручје; донесе план управљања, годишњи програм управљања и акт о унутрашњем реду и чуварској служби; обавештава кориснике заштићеног подручја о могућностима за обављање радова и активности; учествује у поступку утврђивања накнаде за ускраћивање или ограничавање права коришћења; издаје сагласности и одобрења; прати стање и води евиденције о природним вредностима, непокретностима и људским активностима; утврђује и наплаћује накнаде за коришћење заштићеног подручја. </w:t>
      </w:r>
    </w:p>
    <w:p w:rsidR="00C70870" w:rsidRPr="007E445C" w:rsidRDefault="00352F88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Управљач је дужан да изврши упис делатности управљања заштићеним подручјем у складу са прописима којима се уређује класификација делатности и регистрација удружења у року од 60 дана од дана ступања на снагу ове уредбе.</w:t>
      </w:r>
    </w:p>
    <w:p w:rsidR="00352F88" w:rsidRPr="007E445C" w:rsidRDefault="00352F88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Члан </w:t>
      </w:r>
      <w:r w:rsidR="00867EB0" w:rsidRPr="007E445C">
        <w:rPr>
          <w:rFonts w:ascii="Times New Roman" w:hAnsi="Times New Roman" w:cs="Times New Roman"/>
          <w:noProof/>
          <w:sz w:val="24"/>
          <w:szCs w:val="24"/>
        </w:rPr>
        <w:t>9</w:t>
      </w:r>
      <w:r w:rsidR="005D5808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Очување, унапређење, одрживо коришћење и приказивање природних и других вредности </w:t>
      </w:r>
      <w:r w:rsidR="00CF3CA2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="00AB3775" w:rsidRPr="007E445C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спроводи се према плану управљања који доноси Управљач на период од десет година (у даљем тексту: План управљања), са садржином и на начин прописан законом којим се уређује заштита природе.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План управљања садржи циљеве и приоритетне задатк</w:t>
      </w:r>
      <w:r w:rsidR="00C417C5" w:rsidRPr="007E445C">
        <w:rPr>
          <w:rFonts w:ascii="Times New Roman" w:hAnsi="Times New Roman" w:cs="Times New Roman"/>
          <w:noProof/>
          <w:sz w:val="24"/>
          <w:szCs w:val="24"/>
        </w:rPr>
        <w:t>е очувања повољног стања заштићеног подручја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, као и превентивне мере заштите од пожара у складу са </w:t>
      </w:r>
      <w:r w:rsidR="00B22656" w:rsidRPr="007E445C">
        <w:rPr>
          <w:rFonts w:ascii="Times New Roman" w:hAnsi="Times New Roman" w:cs="Times New Roman"/>
          <w:noProof/>
          <w:sz w:val="24"/>
          <w:szCs w:val="24"/>
        </w:rPr>
        <w:t>з</w:t>
      </w:r>
      <w:r w:rsidRPr="007E445C">
        <w:rPr>
          <w:rFonts w:ascii="Times New Roman" w:hAnsi="Times New Roman" w:cs="Times New Roman"/>
          <w:noProof/>
          <w:sz w:val="24"/>
          <w:szCs w:val="24"/>
        </w:rPr>
        <w:t>аконом</w:t>
      </w:r>
      <w:r w:rsidR="00C417C5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22656" w:rsidRPr="007E445C">
        <w:rPr>
          <w:rFonts w:ascii="Times New Roman" w:hAnsi="Times New Roman" w:cs="Times New Roman"/>
          <w:noProof/>
          <w:sz w:val="24"/>
          <w:szCs w:val="24"/>
        </w:rPr>
        <w:t xml:space="preserve">којим се уређује </w:t>
      </w:r>
      <w:r w:rsidRPr="007E445C">
        <w:rPr>
          <w:rFonts w:ascii="Times New Roman" w:hAnsi="Times New Roman" w:cs="Times New Roman"/>
          <w:noProof/>
          <w:sz w:val="24"/>
          <w:szCs w:val="24"/>
        </w:rPr>
        <w:t>заштит</w:t>
      </w:r>
      <w:r w:rsidR="00B22656" w:rsidRPr="007E445C">
        <w:rPr>
          <w:rFonts w:ascii="Times New Roman" w:hAnsi="Times New Roman" w:cs="Times New Roman"/>
          <w:noProof/>
          <w:sz w:val="24"/>
          <w:szCs w:val="24"/>
        </w:rPr>
        <w:t>а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од пожара и прописима донетим на основу тог закона. </w:t>
      </w:r>
    </w:p>
    <w:p w:rsidR="00B22656" w:rsidRPr="007E445C" w:rsidRDefault="00B22656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План управљања Управљач доноси и доставља </w:t>
      </w:r>
      <w:r w:rsidR="0082252F" w:rsidRPr="007E445C">
        <w:rPr>
          <w:rFonts w:ascii="Times New Roman" w:hAnsi="Times New Roman" w:cs="Times New Roman"/>
          <w:noProof/>
          <w:sz w:val="24"/>
          <w:szCs w:val="24"/>
        </w:rPr>
        <w:t xml:space="preserve">Министарству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најкасније у року од десет месеци од дана ступања на снагу ове уредбе.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 поступку давања сагласности на План управљања, </w:t>
      </w:r>
      <w:r w:rsidR="00F147C5" w:rsidRPr="007E445C">
        <w:rPr>
          <w:rFonts w:ascii="Times New Roman" w:hAnsi="Times New Roman" w:cs="Times New Roman"/>
          <w:noProof/>
          <w:sz w:val="24"/>
          <w:szCs w:val="24"/>
        </w:rPr>
        <w:t>М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инистарство прибавља мишљења министарстава надлежних за послове </w:t>
      </w:r>
      <w:r w:rsidR="00867EB0" w:rsidRPr="007E445C">
        <w:rPr>
          <w:rFonts w:ascii="Times New Roman" w:hAnsi="Times New Roman" w:cs="Times New Roman"/>
          <w:noProof/>
          <w:sz w:val="24"/>
          <w:szCs w:val="24"/>
        </w:rPr>
        <w:t xml:space="preserve">културе, </w:t>
      </w:r>
      <w:r w:rsidRPr="007E445C">
        <w:rPr>
          <w:rFonts w:ascii="Times New Roman" w:hAnsi="Times New Roman" w:cs="Times New Roman"/>
          <w:noProof/>
          <w:sz w:val="24"/>
          <w:szCs w:val="24"/>
        </w:rPr>
        <w:t>науке, просвете, туризма</w:t>
      </w:r>
      <w:r w:rsidR="006479E4" w:rsidRPr="007E445C">
        <w:rPr>
          <w:rFonts w:ascii="Times New Roman" w:hAnsi="Times New Roman" w:cs="Times New Roman"/>
          <w:noProof/>
          <w:sz w:val="24"/>
          <w:szCs w:val="24"/>
        </w:rPr>
        <w:t>, просторног планирања,  рударства</w:t>
      </w:r>
      <w:r w:rsidR="001947FC" w:rsidRPr="007E445C">
        <w:rPr>
          <w:rFonts w:ascii="Times New Roman" w:hAnsi="Times New Roman" w:cs="Times New Roman"/>
          <w:noProof/>
          <w:sz w:val="24"/>
          <w:szCs w:val="24"/>
        </w:rPr>
        <w:t>, пољопривреде, шумарства</w:t>
      </w:r>
      <w:r w:rsidR="00C82A0C" w:rsidRPr="007E445C">
        <w:rPr>
          <w:rFonts w:ascii="Times New Roman" w:hAnsi="Times New Roman" w:cs="Times New Roman"/>
          <w:noProof/>
          <w:sz w:val="24"/>
          <w:szCs w:val="24"/>
        </w:rPr>
        <w:t>, водопривреде</w:t>
      </w:r>
      <w:r w:rsidR="00F83FCC" w:rsidRPr="007E445C">
        <w:rPr>
          <w:rFonts w:ascii="Times New Roman" w:hAnsi="Times New Roman" w:cs="Times New Roman"/>
          <w:noProof/>
          <w:sz w:val="24"/>
          <w:szCs w:val="24"/>
        </w:rPr>
        <w:t xml:space="preserve"> и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финансија</w:t>
      </w:r>
      <w:r w:rsidR="00F83FCC" w:rsidRPr="007E445C">
        <w:rPr>
          <w:rFonts w:ascii="Times New Roman" w:hAnsi="Times New Roman" w:cs="Times New Roman"/>
          <w:noProof/>
          <w:sz w:val="24"/>
          <w:szCs w:val="24"/>
        </w:rPr>
        <w:t>.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Управљач је дужан да једном у три године анализира спровођење Плана управљања и остварене резултате и по потреби изврши његову ревизију.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До доношења Плана управљања, Управљач врши послове на основу годишњег програма управљања који је дужан да донесе и достави Министарству на сагласност у року од 30 дана од дана ступања на снагу ове уредбе.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Годишњи програм управљања из става 6. овог члана садржи нарочито: сажет приказ природних и других вредности заштићеног подручја, циљев</w:t>
      </w:r>
      <w:r w:rsidR="0035579F" w:rsidRPr="007E445C">
        <w:rPr>
          <w:rFonts w:ascii="Times New Roman" w:hAnsi="Times New Roman" w:cs="Times New Roman"/>
          <w:noProof/>
          <w:sz w:val="24"/>
          <w:szCs w:val="24"/>
        </w:rPr>
        <w:t>е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заштите и одрживог коришћења, могућности и ограничења за њихово остваривање; детаљан приказ годишњих задатака на чувању, одржавању, унапређењу, приказивању и одрживом коришћењу заштићеног подручја за </w:t>
      </w:r>
      <w:r w:rsidRPr="007E445C">
        <w:rPr>
          <w:rFonts w:ascii="Times New Roman" w:hAnsi="Times New Roman" w:cs="Times New Roman"/>
          <w:noProof/>
          <w:sz w:val="24"/>
          <w:szCs w:val="24"/>
        </w:rPr>
        <w:lastRenderedPageBreak/>
        <w:t>потребе науке, образовања, рекреације и туризма и укупног социо-економског развоја; приказ конкретних послова на изради и доношењу управљачких докумената, првенствено Плана управљања, акта о унутрашњем реду и чуварској служби и акта о накнади за коришћење заштићеног подручја; приказ задатака на обележавању заштићеног подручја, заснивањ</w:t>
      </w:r>
      <w:r w:rsidR="0035579F" w:rsidRPr="007E445C">
        <w:rPr>
          <w:rFonts w:ascii="Times New Roman" w:hAnsi="Times New Roman" w:cs="Times New Roman"/>
          <w:noProof/>
          <w:sz w:val="24"/>
          <w:szCs w:val="24"/>
        </w:rPr>
        <w:t>у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информационог система и противпожарној заштити; приказ субјеката и организационих и материјалних услова за извршењ</w:t>
      </w:r>
      <w:r w:rsidR="0035579F" w:rsidRPr="007E445C">
        <w:rPr>
          <w:rFonts w:ascii="Times New Roman" w:hAnsi="Times New Roman" w:cs="Times New Roman"/>
          <w:noProof/>
          <w:sz w:val="24"/>
          <w:szCs w:val="24"/>
        </w:rPr>
        <w:t>е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програма, висине и извора потребних финансијских средстава. </w:t>
      </w:r>
    </w:p>
    <w:p w:rsidR="00C70870" w:rsidRPr="007E445C" w:rsidRDefault="00C70870" w:rsidP="0069442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Члан </w:t>
      </w:r>
      <w:r w:rsidR="001B3E89" w:rsidRPr="007E445C">
        <w:rPr>
          <w:rFonts w:ascii="Times New Roman" w:hAnsi="Times New Roman" w:cs="Times New Roman"/>
          <w:noProof/>
          <w:sz w:val="24"/>
          <w:szCs w:val="24"/>
        </w:rPr>
        <w:t>1</w:t>
      </w:r>
      <w:r w:rsidR="00AF13DD" w:rsidRPr="007E445C">
        <w:rPr>
          <w:rFonts w:ascii="Times New Roman" w:hAnsi="Times New Roman" w:cs="Times New Roman"/>
          <w:noProof/>
          <w:sz w:val="24"/>
          <w:szCs w:val="24"/>
        </w:rPr>
        <w:t>0</w:t>
      </w:r>
      <w:r w:rsidR="00761502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Управљач је дужан да обезбеди спровођење режима заштите, односно унутрашњи ред и чување заштићеног подручја у складу са правилником о унутрашњем реду и чуварској служби који доноси уз сагласност Министарства у року од шест месеци од дана ступања на снагу ове уредбе.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 оквиру садржине прописане Законом о заштити природе, правилником </w:t>
      </w:r>
      <w:r w:rsidR="000852C6" w:rsidRPr="007E445C">
        <w:rPr>
          <w:rFonts w:ascii="Times New Roman" w:hAnsi="Times New Roman" w:cs="Times New Roman"/>
          <w:noProof/>
          <w:sz w:val="24"/>
          <w:szCs w:val="24"/>
        </w:rPr>
        <w:t xml:space="preserve">из става 1. овог члана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се ближе утврђују забрањени радови и активности, као и правила и услови обављања радова и активности који су допуштени на </w:t>
      </w:r>
      <w:r w:rsidR="00C72082" w:rsidRPr="007E445C">
        <w:rPr>
          <w:rFonts w:ascii="Times New Roman" w:hAnsi="Times New Roman" w:cs="Times New Roman"/>
          <w:noProof/>
          <w:sz w:val="24"/>
          <w:szCs w:val="24"/>
        </w:rPr>
        <w:t xml:space="preserve">подручју </w:t>
      </w:r>
      <w:r w:rsidR="00CF3CA2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="00052411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Правилник </w:t>
      </w:r>
      <w:r w:rsidR="000852C6" w:rsidRPr="007E445C">
        <w:rPr>
          <w:rFonts w:ascii="Times New Roman" w:hAnsi="Times New Roman" w:cs="Times New Roman"/>
          <w:noProof/>
          <w:sz w:val="24"/>
          <w:szCs w:val="24"/>
        </w:rPr>
        <w:t xml:space="preserve">из става 1. овог члана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се објављује у </w:t>
      </w:r>
      <w:r w:rsidR="00761502" w:rsidRPr="007E445C">
        <w:rPr>
          <w:rFonts w:ascii="Times New Roman" w:hAnsi="Times New Roman" w:cs="Times New Roman"/>
          <w:noProof/>
          <w:sz w:val="24"/>
          <w:szCs w:val="24"/>
        </w:rPr>
        <w:t>„</w:t>
      </w:r>
      <w:r w:rsidRPr="007E445C">
        <w:rPr>
          <w:rFonts w:ascii="Times New Roman" w:hAnsi="Times New Roman" w:cs="Times New Roman"/>
          <w:noProof/>
          <w:sz w:val="24"/>
          <w:szCs w:val="24"/>
        </w:rPr>
        <w:t>Службеном гласнику Републике Србије</w:t>
      </w:r>
      <w:r w:rsidR="002E5DB5" w:rsidRPr="007E445C">
        <w:rPr>
          <w:rFonts w:ascii="Times New Roman" w:hAnsi="Times New Roman" w:cs="Times New Roman"/>
          <w:noProof/>
          <w:sz w:val="24"/>
          <w:szCs w:val="24"/>
        </w:rPr>
        <w:t>ˮ</w:t>
      </w:r>
      <w:r w:rsidR="00B22656" w:rsidRPr="007E445C">
        <w:rPr>
          <w:rFonts w:ascii="Times New Roman" w:hAnsi="Times New Roman" w:cs="Times New Roman"/>
          <w:noProof/>
          <w:sz w:val="24"/>
          <w:szCs w:val="24"/>
        </w:rPr>
        <w:t>.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A742E6" w:rsidRPr="007E445C" w:rsidRDefault="00A742E6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Члан </w:t>
      </w:r>
      <w:r w:rsidR="001B3E89" w:rsidRPr="007E445C">
        <w:rPr>
          <w:rFonts w:ascii="Times New Roman" w:hAnsi="Times New Roman" w:cs="Times New Roman"/>
          <w:noProof/>
          <w:sz w:val="24"/>
          <w:szCs w:val="24"/>
        </w:rPr>
        <w:t>1</w:t>
      </w:r>
      <w:r w:rsidR="00AF13DD" w:rsidRPr="007E445C">
        <w:rPr>
          <w:rFonts w:ascii="Times New Roman" w:hAnsi="Times New Roman" w:cs="Times New Roman"/>
          <w:noProof/>
          <w:sz w:val="24"/>
          <w:szCs w:val="24"/>
        </w:rPr>
        <w:t>1</w:t>
      </w:r>
      <w:r w:rsidR="009C068E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Управљач је дужан да на прописан начин обележи </w:t>
      </w:r>
      <w:r w:rsidR="00861E7F" w:rsidRPr="007E445C">
        <w:rPr>
          <w:rFonts w:ascii="Times New Roman" w:hAnsi="Times New Roman" w:cs="Times New Roman"/>
          <w:noProof/>
          <w:sz w:val="24"/>
          <w:szCs w:val="24"/>
        </w:rPr>
        <w:t>Споменик природе „Ковачевића пећина”</w:t>
      </w:r>
      <w:r w:rsidR="00915005" w:rsidRPr="007E445C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његове </w:t>
      </w:r>
      <w:r w:rsidR="00861E7F" w:rsidRPr="007E445C">
        <w:rPr>
          <w:rFonts w:ascii="Times New Roman" w:hAnsi="Times New Roman" w:cs="Times New Roman"/>
          <w:noProof/>
          <w:sz w:val="24"/>
          <w:szCs w:val="24"/>
        </w:rPr>
        <w:t xml:space="preserve">границе, 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најкасније у року од годину дана од дана ступања на снагу ове уредбе.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Управљач </w:t>
      </w:r>
      <w:r w:rsidR="00C96FFF" w:rsidRPr="007E445C">
        <w:rPr>
          <w:rFonts w:ascii="Times New Roman" w:hAnsi="Times New Roman" w:cs="Times New Roman"/>
          <w:noProof/>
          <w:sz w:val="24"/>
          <w:szCs w:val="24"/>
        </w:rPr>
        <w:t>је дужан да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у сарадњи са Републичким гео</w:t>
      </w:r>
      <w:r w:rsidR="00930CC6" w:rsidRPr="007E445C">
        <w:rPr>
          <w:rFonts w:ascii="Times New Roman" w:hAnsi="Times New Roman" w:cs="Times New Roman"/>
          <w:noProof/>
          <w:sz w:val="24"/>
          <w:szCs w:val="24"/>
        </w:rPr>
        <w:t>детским заводом и З</w:t>
      </w:r>
      <w:r w:rsidRPr="007E445C">
        <w:rPr>
          <w:rFonts w:ascii="Times New Roman" w:hAnsi="Times New Roman" w:cs="Times New Roman"/>
          <w:noProof/>
          <w:sz w:val="24"/>
          <w:szCs w:val="24"/>
        </w:rPr>
        <w:t>аводом за заштиту природе</w:t>
      </w:r>
      <w:r w:rsidR="00351A54" w:rsidRPr="007E445C">
        <w:rPr>
          <w:rFonts w:ascii="Times New Roman" w:hAnsi="Times New Roman" w:cs="Times New Roman"/>
          <w:noProof/>
          <w:sz w:val="24"/>
          <w:szCs w:val="24"/>
        </w:rPr>
        <w:t xml:space="preserve"> Србије</w:t>
      </w:r>
      <w:r w:rsidR="007117F0" w:rsidRPr="007E445C">
        <w:rPr>
          <w:rFonts w:ascii="Times New Roman" w:hAnsi="Times New Roman" w:cs="Times New Roman"/>
          <w:noProof/>
          <w:sz w:val="24"/>
          <w:szCs w:val="24"/>
        </w:rPr>
        <w:t>, изврши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идентификацију граница </w:t>
      </w:r>
      <w:r w:rsidR="00861E7F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="00417019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E445C">
        <w:rPr>
          <w:rFonts w:ascii="Times New Roman" w:hAnsi="Times New Roman" w:cs="Times New Roman"/>
          <w:noProof/>
          <w:sz w:val="24"/>
          <w:szCs w:val="24"/>
        </w:rPr>
        <w:t>на терену, дигиталној ортофото карти и катастарском плану</w:t>
      </w:r>
      <w:r w:rsidR="00C96FFF" w:rsidRPr="007E445C">
        <w:rPr>
          <w:rFonts w:ascii="Times New Roman" w:hAnsi="Times New Roman" w:cs="Times New Roman"/>
          <w:noProof/>
          <w:sz w:val="24"/>
          <w:szCs w:val="24"/>
        </w:rPr>
        <w:t>, у року од 12 месеци од дана ступања на снагу ове уредбе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strike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На операт, односно записник о утврђивању граница из става 2. овог члана, сагласност </w:t>
      </w:r>
      <w:r w:rsidR="009C068E" w:rsidRPr="007E445C">
        <w:rPr>
          <w:rFonts w:ascii="Times New Roman" w:hAnsi="Times New Roman" w:cs="Times New Roman"/>
          <w:noProof/>
          <w:sz w:val="24"/>
          <w:szCs w:val="24"/>
        </w:rPr>
        <w:t>даје м</w:t>
      </w:r>
      <w:r w:rsidRPr="007E445C">
        <w:rPr>
          <w:rFonts w:ascii="Times New Roman" w:hAnsi="Times New Roman" w:cs="Times New Roman"/>
          <w:noProof/>
          <w:sz w:val="24"/>
          <w:szCs w:val="24"/>
        </w:rPr>
        <w:t>инистарств</w:t>
      </w:r>
      <w:r w:rsidR="009C068E" w:rsidRPr="007E445C">
        <w:rPr>
          <w:rFonts w:ascii="Times New Roman" w:hAnsi="Times New Roman" w:cs="Times New Roman"/>
          <w:noProof/>
          <w:sz w:val="24"/>
          <w:szCs w:val="24"/>
        </w:rPr>
        <w:t>о надлежно за послове просторног планирања</w:t>
      </w:r>
      <w:r w:rsidRPr="007E445C">
        <w:rPr>
          <w:rFonts w:ascii="Times New Roman" w:hAnsi="Times New Roman" w:cs="Times New Roman"/>
          <w:noProof/>
          <w:sz w:val="24"/>
          <w:szCs w:val="24"/>
        </w:rPr>
        <w:t>.</w:t>
      </w:r>
      <w:r w:rsidRPr="007E445C">
        <w:rPr>
          <w:rFonts w:ascii="Times New Roman" w:hAnsi="Times New Roman" w:cs="Times New Roman"/>
          <w:strike/>
          <w:noProof/>
          <w:sz w:val="24"/>
          <w:szCs w:val="24"/>
        </w:rPr>
        <w:t xml:space="preserve"> 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Границе утврђене, описане и верификоване на начин прописан у ст. 2. и 3. овог члана, сматраће се меродавним у свим стварима које се тичу спровођења ове уредбе. </w:t>
      </w:r>
    </w:p>
    <w:p w:rsidR="00C70870" w:rsidRPr="007E445C" w:rsidRDefault="00C70870" w:rsidP="0069442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Члан </w:t>
      </w:r>
      <w:r w:rsidR="001B3E89" w:rsidRPr="007E445C">
        <w:rPr>
          <w:rFonts w:ascii="Times New Roman" w:hAnsi="Times New Roman" w:cs="Times New Roman"/>
          <w:noProof/>
          <w:sz w:val="24"/>
          <w:szCs w:val="24"/>
        </w:rPr>
        <w:t>1</w:t>
      </w:r>
      <w:r w:rsidR="00E05D3D" w:rsidRPr="007E445C">
        <w:rPr>
          <w:rFonts w:ascii="Times New Roman" w:hAnsi="Times New Roman" w:cs="Times New Roman"/>
          <w:noProof/>
          <w:sz w:val="24"/>
          <w:szCs w:val="24"/>
        </w:rPr>
        <w:t>2</w:t>
      </w:r>
      <w:r w:rsidR="009C068E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D2A4F" w:rsidRPr="007E445C" w:rsidRDefault="00CD2A4F" w:rsidP="00CD2A4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7E445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Управљач ће у року од две године од дана ступања на снагу ове уредбе израдити софтверско решење о природним и створеним вредностима, непокретностима, активностима и другим подацима од значаја за управљање Спомеником </w:t>
      </w:r>
      <w:r w:rsidRPr="007E445C">
        <w:rPr>
          <w:rFonts w:ascii="Times New Roman" w:eastAsia="Times New Roman" w:hAnsi="Times New Roman" w:cs="Times New Roman"/>
          <w:sz w:val="24"/>
          <w:szCs w:val="24"/>
          <w:lang w:val="sr-Cyrl-CS"/>
        </w:rPr>
        <w:t>природе „Ковачевића пећина”.</w:t>
      </w:r>
    </w:p>
    <w:p w:rsidR="00C70870" w:rsidRPr="007E445C" w:rsidRDefault="00C70870" w:rsidP="0069442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C70870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Члан </w:t>
      </w:r>
      <w:r w:rsidR="001B3E89" w:rsidRPr="007E445C">
        <w:rPr>
          <w:rFonts w:ascii="Times New Roman" w:hAnsi="Times New Roman" w:cs="Times New Roman"/>
          <w:noProof/>
          <w:sz w:val="24"/>
          <w:szCs w:val="24"/>
        </w:rPr>
        <w:t>1</w:t>
      </w:r>
      <w:r w:rsidR="00E05D3D" w:rsidRPr="007E445C">
        <w:rPr>
          <w:rFonts w:ascii="Times New Roman" w:hAnsi="Times New Roman" w:cs="Times New Roman"/>
          <w:noProof/>
          <w:sz w:val="24"/>
          <w:szCs w:val="24"/>
        </w:rPr>
        <w:t>3</w:t>
      </w:r>
      <w:r w:rsidR="009C068E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861E7F" w:rsidRPr="007E445C" w:rsidRDefault="00861E7F" w:rsidP="00861E7F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Средства за спровођење Плана управљања Споменика природе „Ковачевића пећина” обезбеђују се из буџета Републике Србије, од накнаде за коришћење заштићеног подручја, прихода остварених обављањем делатности Управљача и из других извора у складу са законом. </w:t>
      </w:r>
    </w:p>
    <w:p w:rsidR="00F00249" w:rsidRPr="007E445C" w:rsidRDefault="00F00249" w:rsidP="00F00249">
      <w:pPr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noProof/>
          <w:sz w:val="24"/>
          <w:szCs w:val="24"/>
        </w:rPr>
      </w:pPr>
      <w:r w:rsidRPr="007E445C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sr-Cyrl-CS"/>
        </w:rPr>
        <w:t xml:space="preserve">Висину накнаде за коришћење </w:t>
      </w:r>
      <w:r w:rsidR="00861E7F" w:rsidRPr="007E445C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sr-Cyrl-CS"/>
        </w:rPr>
        <w:t>Споменика природе „Ковачевића пећина”</w:t>
      </w:r>
      <w:r w:rsidRPr="007E445C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sr-Cyrl-CS"/>
        </w:rPr>
        <w:t>, својим актом утврђује Управљач, у складу са законом који дефинише накнаде за коришћење јавних добара.</w:t>
      </w:r>
    </w:p>
    <w:p w:rsidR="00C70870" w:rsidRPr="007E445C" w:rsidRDefault="00C70870" w:rsidP="0069442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B51C4F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Члан </w:t>
      </w:r>
      <w:r w:rsidR="00F4120D" w:rsidRPr="007E445C">
        <w:rPr>
          <w:rFonts w:ascii="Times New Roman" w:hAnsi="Times New Roman" w:cs="Times New Roman"/>
          <w:noProof/>
          <w:sz w:val="24"/>
          <w:szCs w:val="24"/>
        </w:rPr>
        <w:t>1</w:t>
      </w:r>
      <w:r w:rsidR="00861E7F" w:rsidRPr="007E445C">
        <w:rPr>
          <w:rFonts w:ascii="Times New Roman" w:hAnsi="Times New Roman" w:cs="Times New Roman"/>
          <w:noProof/>
          <w:sz w:val="24"/>
          <w:szCs w:val="24"/>
        </w:rPr>
        <w:t>4</w:t>
      </w:r>
      <w:r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5F5B13" w:rsidRPr="007E445C" w:rsidRDefault="005F5B13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Планови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основе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7E445C">
        <w:rPr>
          <w:rFonts w:ascii="Times New Roman" w:hAnsi="Times New Roman" w:cs="Times New Roman"/>
          <w:sz w:val="24"/>
          <w:szCs w:val="24"/>
          <w:lang w:val="sr-Cyrl-CS"/>
        </w:rPr>
        <w:t xml:space="preserve"> рударства, енергетике, саобраћаја,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шумарства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ловства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управљања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рибљим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фондом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водопривреде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пољопривреде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туризма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7E445C">
        <w:rPr>
          <w:rFonts w:ascii="Times New Roman" w:hAnsi="Times New Roman" w:cs="Times New Roman"/>
          <w:sz w:val="24"/>
          <w:szCs w:val="24"/>
          <w:lang w:val="sr-Cyrl-CS"/>
        </w:rPr>
        <w:t>х</w:t>
      </w:r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r w:rsidRPr="007E445C">
        <w:rPr>
          <w:rFonts w:ascii="Times New Roman" w:hAnsi="Times New Roman" w:cs="Times New Roman"/>
          <w:sz w:val="24"/>
          <w:szCs w:val="24"/>
          <w:lang w:val="sr-Cyrl-CS"/>
        </w:rPr>
        <w:t xml:space="preserve">делатности од утицаја на природу, а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односе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коришћење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природних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ресурса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lastRenderedPageBreak/>
        <w:t>простора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заштићеном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подручју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r w:rsidR="00861E7F" w:rsidRPr="007E445C">
        <w:rPr>
          <w:rFonts w:ascii="Times New Roman" w:hAnsi="Times New Roman" w:cs="Times New Roman"/>
          <w:noProof/>
          <w:sz w:val="24"/>
          <w:szCs w:val="24"/>
        </w:rPr>
        <w:t>Споменика природе „Ковачевића пећина”</w:t>
      </w:r>
      <w:r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усагласиће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Просторним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планом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Републике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Србије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овом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уредбом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Планом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управљања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r w:rsidRPr="007E445C">
        <w:rPr>
          <w:rFonts w:ascii="Times New Roman" w:hAnsi="Times New Roman" w:cs="Times New Roman"/>
          <w:sz w:val="24"/>
          <w:szCs w:val="24"/>
          <w:lang w:val="sr-Cyrl-CS"/>
        </w:rPr>
        <w:t>9</w:t>
      </w:r>
      <w:r w:rsidRPr="007E445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7E445C">
        <w:rPr>
          <w:rFonts w:ascii="Times New Roman" w:hAnsi="Times New Roman" w:cs="Times New Roman"/>
          <w:sz w:val="24"/>
          <w:szCs w:val="24"/>
        </w:rPr>
        <w:t>ове</w:t>
      </w:r>
      <w:proofErr w:type="spellEnd"/>
      <w:proofErr w:type="gramEnd"/>
      <w:r w:rsidRPr="007E44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уредбе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5B13" w:rsidRPr="007E445C" w:rsidRDefault="005F5B13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proofErr w:type="spellStart"/>
      <w:proofErr w:type="gramStart"/>
      <w:r w:rsidRPr="007E445C">
        <w:rPr>
          <w:rFonts w:ascii="Times New Roman" w:hAnsi="Times New Roman" w:cs="Times New Roman"/>
          <w:sz w:val="24"/>
          <w:szCs w:val="24"/>
        </w:rPr>
        <w:t>Планови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7E44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E445C">
        <w:rPr>
          <w:rFonts w:ascii="Times New Roman" w:hAnsi="Times New Roman" w:cs="Times New Roman"/>
          <w:sz w:val="24"/>
          <w:szCs w:val="24"/>
        </w:rPr>
        <w:t>основе</w:t>
      </w:r>
      <w:proofErr w:type="spellEnd"/>
      <w:r w:rsidRPr="007E445C">
        <w:rPr>
          <w:rFonts w:ascii="Times New Roman" w:hAnsi="Times New Roman" w:cs="Times New Roman"/>
          <w:sz w:val="24"/>
          <w:szCs w:val="24"/>
          <w:lang w:val="sr-Cyrl-CS"/>
        </w:rPr>
        <w:t xml:space="preserve"> из става 1.</w:t>
      </w:r>
      <w:proofErr w:type="gramEnd"/>
      <w:r w:rsidRPr="007E445C">
        <w:rPr>
          <w:rFonts w:ascii="Times New Roman" w:hAnsi="Times New Roman" w:cs="Times New Roman"/>
          <w:sz w:val="24"/>
          <w:szCs w:val="24"/>
          <w:lang w:val="sr-Cyrl-CS"/>
        </w:rPr>
        <w:t xml:space="preserve"> овог члана, доносе се уз пре</w:t>
      </w:r>
      <w:r w:rsidR="00B871C2" w:rsidRPr="007E445C">
        <w:rPr>
          <w:rFonts w:ascii="Times New Roman" w:hAnsi="Times New Roman" w:cs="Times New Roman"/>
          <w:sz w:val="24"/>
          <w:szCs w:val="24"/>
          <w:lang w:val="sr-Cyrl-CS"/>
        </w:rPr>
        <w:t>т</w:t>
      </w:r>
      <w:r w:rsidRPr="007E445C">
        <w:rPr>
          <w:rFonts w:ascii="Times New Roman" w:hAnsi="Times New Roman" w:cs="Times New Roman"/>
          <w:sz w:val="24"/>
          <w:szCs w:val="24"/>
          <w:lang w:val="sr-Cyrl-CS"/>
        </w:rPr>
        <w:t>ходну сагласност министра надлежног за послове заштите животне средине.</w:t>
      </w:r>
    </w:p>
    <w:p w:rsidR="005F5B13" w:rsidRPr="007E445C" w:rsidRDefault="005F5B13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B307FC" w:rsidP="00694429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Члан </w:t>
      </w:r>
      <w:r w:rsidR="001B3E89" w:rsidRPr="007E445C">
        <w:rPr>
          <w:rFonts w:ascii="Times New Roman" w:hAnsi="Times New Roman" w:cs="Times New Roman"/>
          <w:noProof/>
          <w:sz w:val="24"/>
          <w:szCs w:val="24"/>
        </w:rPr>
        <w:t>1</w:t>
      </w:r>
      <w:r w:rsidR="00861E7F" w:rsidRPr="007E445C">
        <w:rPr>
          <w:rFonts w:ascii="Times New Roman" w:hAnsi="Times New Roman" w:cs="Times New Roman"/>
          <w:noProof/>
          <w:sz w:val="24"/>
          <w:szCs w:val="24"/>
        </w:rPr>
        <w:t>5</w:t>
      </w:r>
      <w:r w:rsidR="00FF479D" w:rsidRPr="007E445C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70870" w:rsidRPr="007E445C" w:rsidRDefault="00C70870" w:rsidP="00694429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Ова уредба ступа на снагу осмог дана од дана објављивања у </w:t>
      </w:r>
      <w:r w:rsidR="00352F88" w:rsidRPr="007E445C">
        <w:rPr>
          <w:rFonts w:ascii="Times New Roman" w:hAnsi="Times New Roman" w:cs="Times New Roman"/>
          <w:noProof/>
          <w:sz w:val="24"/>
          <w:szCs w:val="24"/>
        </w:rPr>
        <w:t>„</w:t>
      </w:r>
      <w:r w:rsidRPr="007E445C">
        <w:rPr>
          <w:rFonts w:ascii="Times New Roman" w:hAnsi="Times New Roman" w:cs="Times New Roman"/>
          <w:noProof/>
          <w:sz w:val="24"/>
          <w:szCs w:val="24"/>
        </w:rPr>
        <w:t>Службеном гласнику Републике Србије</w:t>
      </w:r>
      <w:r w:rsidR="002E5DB5" w:rsidRPr="007E445C">
        <w:rPr>
          <w:rFonts w:ascii="Times New Roman" w:hAnsi="Times New Roman" w:cs="Times New Roman"/>
          <w:noProof/>
          <w:sz w:val="24"/>
          <w:szCs w:val="24"/>
        </w:rPr>
        <w:t>ˮ</w:t>
      </w: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:rsidR="00A742E6" w:rsidRPr="007E445C" w:rsidRDefault="00A742E6" w:rsidP="00694429">
      <w:pPr>
        <w:spacing w:after="0" w:line="240" w:lineRule="auto"/>
        <w:ind w:firstLine="567"/>
        <w:rPr>
          <w:rFonts w:ascii="Times New Roman" w:hAnsi="Times New Roman" w:cs="Times New Roman"/>
          <w:noProof/>
          <w:sz w:val="24"/>
          <w:szCs w:val="24"/>
        </w:rPr>
      </w:pPr>
    </w:p>
    <w:p w:rsidR="00B73F9B" w:rsidRPr="007E445C" w:rsidRDefault="00B73F9B" w:rsidP="00694429">
      <w:pPr>
        <w:spacing w:after="0" w:line="240" w:lineRule="auto"/>
        <w:ind w:firstLine="567"/>
        <w:rPr>
          <w:rFonts w:ascii="Times New Roman" w:hAnsi="Times New Roman" w:cs="Times New Roman"/>
          <w:noProof/>
          <w:sz w:val="24"/>
          <w:szCs w:val="24"/>
        </w:rPr>
      </w:pPr>
    </w:p>
    <w:p w:rsidR="001B19AA" w:rsidRPr="007E445C" w:rsidRDefault="00777FE5" w:rsidP="0069442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05 Број:</w:t>
      </w:r>
      <w:r w:rsidR="003614B8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777FE5" w:rsidRPr="007E445C" w:rsidRDefault="00777FE5" w:rsidP="0069442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У Београду, </w:t>
      </w:r>
      <w:r w:rsidR="00962026" w:rsidRPr="007E445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E445C">
        <w:rPr>
          <w:rFonts w:ascii="Times New Roman" w:hAnsi="Times New Roman" w:cs="Times New Roman"/>
          <w:noProof/>
          <w:sz w:val="24"/>
          <w:szCs w:val="24"/>
        </w:rPr>
        <w:t>201</w:t>
      </w:r>
      <w:r w:rsidR="004F44C1" w:rsidRPr="007E445C">
        <w:rPr>
          <w:rFonts w:ascii="Times New Roman" w:hAnsi="Times New Roman" w:cs="Times New Roman"/>
          <w:noProof/>
          <w:sz w:val="24"/>
          <w:szCs w:val="24"/>
        </w:rPr>
        <w:t>9</w:t>
      </w:r>
      <w:r w:rsidRPr="007E445C">
        <w:rPr>
          <w:rFonts w:ascii="Times New Roman" w:hAnsi="Times New Roman" w:cs="Times New Roman"/>
          <w:noProof/>
          <w:sz w:val="24"/>
          <w:szCs w:val="24"/>
        </w:rPr>
        <w:t>. године</w:t>
      </w:r>
    </w:p>
    <w:p w:rsidR="00777FE5" w:rsidRPr="007E445C" w:rsidRDefault="00777FE5" w:rsidP="00694429">
      <w:pPr>
        <w:spacing w:after="0" w:line="240" w:lineRule="auto"/>
        <w:ind w:left="3600" w:firstLine="720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 В Л А Д А </w:t>
      </w:r>
    </w:p>
    <w:p w:rsidR="00777FE5" w:rsidRPr="007E445C" w:rsidRDefault="00777FE5" w:rsidP="0069442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77FE5" w:rsidRPr="007E445C" w:rsidRDefault="00777FE5" w:rsidP="0069442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70870" w:rsidRPr="007E445C" w:rsidRDefault="00777FE5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ПРЕДСЕДНИК</w:t>
      </w:r>
    </w:p>
    <w:p w:rsidR="003614B8" w:rsidRPr="007E445C" w:rsidRDefault="003614B8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3614B8" w:rsidRPr="007E445C" w:rsidRDefault="003614B8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3614B8" w:rsidRPr="007E445C" w:rsidRDefault="003614B8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Ана Брнабић, с.р.</w:t>
      </w: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7E445C" w:rsidRPr="007E445C" w:rsidRDefault="007E445C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  <w:lang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A91DA3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A91DA3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ОПИС ГРАНИЦЕ И ГРАФИЧКИ ПРИКАЗ СПОМЕНИКА ПРИРОДЕ </w:t>
      </w:r>
    </w:p>
    <w:p w:rsidR="00A91DA3" w:rsidRPr="007E445C" w:rsidRDefault="00A91DA3" w:rsidP="00A91DA3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„КОВАЧЕВИЋА ПЕЋИНА”</w:t>
      </w:r>
    </w:p>
    <w:p w:rsidR="00A91DA3" w:rsidRPr="007E445C" w:rsidRDefault="00A91DA3" w:rsidP="00A91DA3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A91DA3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 xml:space="preserve">Границом природног добра обухваћене су површине следећих катастарских парцела на територији КО Церова: 2690, 2691, 2692, 2693/1, 2693/2, 2693/3, 2693/4, 2693/5, 2693/6, 2693/7, 2700, 2701/1, 2701/2, 2701/3, 2701/4, 2702/1, 2702/2 и 2703. </w:t>
      </w:r>
    </w:p>
    <w:p w:rsidR="00A91DA3" w:rsidRPr="007E445C" w:rsidRDefault="00A91DA3" w:rsidP="00A91DA3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</w:rPr>
        <w:t>На северу, граница је дефинисана десном обалом Ковачевића реке, а затим источном ивицом кат. парц. број 2693/1 и северном ивицом кат. парц. број 2693/4. Источно, граница иде ивицом кат. парц. бр. 2693/4, 2693/6 и 2693/7, југоисточно кат. парц. бр. 2693/5, 2700 и 2701/1. Јужно граница иде јужном ивицом кат. парц. број 2703, делом и северном ивицом пута. Западна граница иде западним ивицама кат. парц. бр. 2703, 2702/2, 2702/1, 2690 и 2691 до реке.</w:t>
      </w: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694429">
      <w:pPr>
        <w:spacing w:after="0" w:line="240" w:lineRule="auto"/>
        <w:ind w:left="6480" w:firstLine="720"/>
        <w:rPr>
          <w:rFonts w:ascii="Times New Roman" w:hAnsi="Times New Roman" w:cs="Times New Roman"/>
          <w:noProof/>
          <w:sz w:val="24"/>
          <w:szCs w:val="24"/>
        </w:rPr>
      </w:pPr>
    </w:p>
    <w:p w:rsidR="00A91DA3" w:rsidRPr="007E445C" w:rsidRDefault="00A91DA3" w:rsidP="00A91DA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E445C">
        <w:rPr>
          <w:rFonts w:ascii="Times New Roman" w:hAnsi="Times New Roman" w:cs="Times New Roman"/>
          <w:noProof/>
          <w:sz w:val="24"/>
          <w:szCs w:val="24"/>
          <w:lang w:val="sr-Latn-CS" w:eastAsia="sr-Latn-CS"/>
        </w:rPr>
        <w:lastRenderedPageBreak/>
        <w:drawing>
          <wp:inline distT="0" distB="0" distL="0" distR="0">
            <wp:extent cx="5515200" cy="8312400"/>
            <wp:effectExtent l="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P „Kovačevića pećina”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5200" cy="83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1DA3" w:rsidRPr="007E445C" w:rsidSect="007A3304">
      <w:footerReference w:type="default" r:id="rId9"/>
      <w:pgSz w:w="12240" w:h="15840"/>
      <w:pgMar w:top="1077" w:right="1183" w:bottom="794" w:left="119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37E" w:rsidRDefault="00C7237E" w:rsidP="002A21C7">
      <w:pPr>
        <w:spacing w:after="0" w:line="240" w:lineRule="auto"/>
      </w:pPr>
      <w:r>
        <w:separator/>
      </w:r>
    </w:p>
  </w:endnote>
  <w:endnote w:type="continuationSeparator" w:id="0">
    <w:p w:rsidR="00C7237E" w:rsidRDefault="00C7237E" w:rsidP="002A2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 PSMT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1096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6D88" w:rsidRDefault="006916DE">
        <w:pPr>
          <w:pStyle w:val="Footer"/>
          <w:jc w:val="right"/>
        </w:pPr>
        <w:r>
          <w:fldChar w:fldCharType="begin"/>
        </w:r>
        <w:r w:rsidR="00315709">
          <w:instrText xml:space="preserve"> PAGE   \* MERGEFORMAT </w:instrText>
        </w:r>
        <w:r>
          <w:fldChar w:fldCharType="separate"/>
        </w:r>
        <w:r w:rsidR="007E445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96D88" w:rsidRDefault="00296D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37E" w:rsidRDefault="00C7237E" w:rsidP="002A21C7">
      <w:pPr>
        <w:spacing w:after="0" w:line="240" w:lineRule="auto"/>
      </w:pPr>
      <w:r>
        <w:separator/>
      </w:r>
    </w:p>
  </w:footnote>
  <w:footnote w:type="continuationSeparator" w:id="0">
    <w:p w:rsidR="00C7237E" w:rsidRDefault="00C7237E" w:rsidP="002A2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34DC"/>
    <w:multiLevelType w:val="hybridMultilevel"/>
    <w:tmpl w:val="13F62B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C567D43"/>
    <w:multiLevelType w:val="hybridMultilevel"/>
    <w:tmpl w:val="654EF96A"/>
    <w:lvl w:ilvl="0" w:tplc="F4CE1F48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A026CE"/>
    <w:multiLevelType w:val="hybridMultilevel"/>
    <w:tmpl w:val="59B26F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232D2"/>
    <w:multiLevelType w:val="hybridMultilevel"/>
    <w:tmpl w:val="F300CB80"/>
    <w:lvl w:ilvl="0" w:tplc="970E835C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4848B1"/>
    <w:multiLevelType w:val="hybridMultilevel"/>
    <w:tmpl w:val="3B6862CA"/>
    <w:lvl w:ilvl="0" w:tplc="67349388">
      <w:numFmt w:val="bullet"/>
      <w:lvlText w:val="-"/>
      <w:lvlJc w:val="left"/>
      <w:pPr>
        <w:ind w:left="360" w:hanging="360"/>
      </w:pPr>
      <w:rPr>
        <w:rFonts w:ascii="Garamond" w:eastAsia="Times New Roman" w:hAnsi="Garamond" w:cs="Times New Roman" w:hint="default"/>
        <w:color w:val="auto"/>
      </w:rPr>
    </w:lvl>
    <w:lvl w:ilvl="1" w:tplc="2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C1E6C52"/>
    <w:multiLevelType w:val="hybridMultilevel"/>
    <w:tmpl w:val="D69EE65E"/>
    <w:lvl w:ilvl="0" w:tplc="4EEC20A6">
      <w:start w:val="1"/>
      <w:numFmt w:val="decimal"/>
      <w:lvlText w:val="%1)"/>
      <w:lvlJc w:val="left"/>
      <w:pPr>
        <w:ind w:left="9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ED43B"/>
    <w:multiLevelType w:val="hybridMultilevel"/>
    <w:tmpl w:val="017A0096"/>
    <w:lvl w:ilvl="0" w:tplc="C4629EA4">
      <w:start w:val="1"/>
      <w:numFmt w:val="bullet"/>
      <w:lvlText w:val=""/>
      <w:lvlJc w:val="left"/>
    </w:lvl>
    <w:lvl w:ilvl="1" w:tplc="7A2E93E6">
      <w:numFmt w:val="decimal"/>
      <w:lvlText w:val=""/>
      <w:lvlJc w:val="left"/>
    </w:lvl>
    <w:lvl w:ilvl="2" w:tplc="4F84CE86">
      <w:numFmt w:val="decimal"/>
      <w:lvlText w:val=""/>
      <w:lvlJc w:val="left"/>
    </w:lvl>
    <w:lvl w:ilvl="3" w:tplc="7B02886C">
      <w:numFmt w:val="decimal"/>
      <w:lvlText w:val=""/>
      <w:lvlJc w:val="left"/>
    </w:lvl>
    <w:lvl w:ilvl="4" w:tplc="0868BBB2">
      <w:numFmt w:val="decimal"/>
      <w:lvlText w:val=""/>
      <w:lvlJc w:val="left"/>
    </w:lvl>
    <w:lvl w:ilvl="5" w:tplc="498E2320">
      <w:numFmt w:val="decimal"/>
      <w:lvlText w:val=""/>
      <w:lvlJc w:val="left"/>
    </w:lvl>
    <w:lvl w:ilvl="6" w:tplc="D16C9D1C">
      <w:numFmt w:val="decimal"/>
      <w:lvlText w:val=""/>
      <w:lvlJc w:val="left"/>
    </w:lvl>
    <w:lvl w:ilvl="7" w:tplc="B8F65E76">
      <w:numFmt w:val="decimal"/>
      <w:lvlText w:val=""/>
      <w:lvlJc w:val="left"/>
    </w:lvl>
    <w:lvl w:ilvl="8" w:tplc="5164E0E8">
      <w:numFmt w:val="decimal"/>
      <w:lvlText w:val=""/>
      <w:lvlJc w:val="left"/>
    </w:lvl>
  </w:abstractNum>
  <w:abstractNum w:abstractNumId="7">
    <w:nsid w:val="1F10707D"/>
    <w:multiLevelType w:val="hybridMultilevel"/>
    <w:tmpl w:val="56BE112A"/>
    <w:lvl w:ilvl="0" w:tplc="CE2E345E">
      <w:start w:val="1"/>
      <w:numFmt w:val="decimal"/>
      <w:lvlText w:val="%1)"/>
      <w:lvlJc w:val="left"/>
      <w:rPr>
        <w:rFonts w:ascii="Times New Roman" w:eastAsia="Arial" w:hAnsi="Times New Roman" w:cs="Times New Roman" w:hint="default"/>
      </w:rPr>
    </w:lvl>
    <w:lvl w:ilvl="1" w:tplc="48C2BFDE">
      <w:start w:val="1"/>
      <w:numFmt w:val="decimal"/>
      <w:lvlText w:val="%2)"/>
      <w:lvlJc w:val="left"/>
      <w:rPr>
        <w:rFonts w:ascii="Arial" w:eastAsia="Arial" w:hAnsi="Arial" w:cs="Arial"/>
      </w:rPr>
    </w:lvl>
    <w:lvl w:ilvl="2" w:tplc="4BC4FAA8">
      <w:numFmt w:val="decimal"/>
      <w:lvlText w:val=""/>
      <w:lvlJc w:val="left"/>
    </w:lvl>
    <w:lvl w:ilvl="3" w:tplc="CCE0597C">
      <w:numFmt w:val="decimal"/>
      <w:lvlText w:val=""/>
      <w:lvlJc w:val="left"/>
    </w:lvl>
    <w:lvl w:ilvl="4" w:tplc="5F861CA4">
      <w:numFmt w:val="decimal"/>
      <w:lvlText w:val=""/>
      <w:lvlJc w:val="left"/>
    </w:lvl>
    <w:lvl w:ilvl="5" w:tplc="043E34F4">
      <w:numFmt w:val="decimal"/>
      <w:lvlText w:val=""/>
      <w:lvlJc w:val="left"/>
    </w:lvl>
    <w:lvl w:ilvl="6" w:tplc="C0A4C51C">
      <w:numFmt w:val="decimal"/>
      <w:lvlText w:val=""/>
      <w:lvlJc w:val="left"/>
    </w:lvl>
    <w:lvl w:ilvl="7" w:tplc="6E541F4E">
      <w:numFmt w:val="decimal"/>
      <w:lvlText w:val=""/>
      <w:lvlJc w:val="left"/>
    </w:lvl>
    <w:lvl w:ilvl="8" w:tplc="718A5D34">
      <w:numFmt w:val="decimal"/>
      <w:lvlText w:val=""/>
      <w:lvlJc w:val="left"/>
    </w:lvl>
  </w:abstractNum>
  <w:abstractNum w:abstractNumId="8">
    <w:nsid w:val="1FC4545C"/>
    <w:multiLevelType w:val="hybridMultilevel"/>
    <w:tmpl w:val="1C80B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487CB0"/>
    <w:multiLevelType w:val="hybridMultilevel"/>
    <w:tmpl w:val="445C069C"/>
    <w:lvl w:ilvl="0" w:tplc="65A29784">
      <w:start w:val="1"/>
      <w:numFmt w:val="bullet"/>
      <w:lvlText w:val="у"/>
      <w:lvlJc w:val="left"/>
    </w:lvl>
    <w:lvl w:ilvl="1" w:tplc="0554A8DA">
      <w:start w:val="1"/>
      <w:numFmt w:val="decimal"/>
      <w:lvlText w:val="%2."/>
      <w:lvlJc w:val="left"/>
      <w:rPr>
        <w:rFonts w:hint="default"/>
      </w:rPr>
    </w:lvl>
    <w:lvl w:ilvl="2" w:tplc="4BC4FAA8">
      <w:numFmt w:val="decimal"/>
      <w:lvlText w:val=""/>
      <w:lvlJc w:val="left"/>
    </w:lvl>
    <w:lvl w:ilvl="3" w:tplc="CCE0597C">
      <w:numFmt w:val="decimal"/>
      <w:lvlText w:val=""/>
      <w:lvlJc w:val="left"/>
    </w:lvl>
    <w:lvl w:ilvl="4" w:tplc="5F861CA4">
      <w:numFmt w:val="decimal"/>
      <w:lvlText w:val=""/>
      <w:lvlJc w:val="left"/>
    </w:lvl>
    <w:lvl w:ilvl="5" w:tplc="043E34F4">
      <w:numFmt w:val="decimal"/>
      <w:lvlText w:val=""/>
      <w:lvlJc w:val="left"/>
    </w:lvl>
    <w:lvl w:ilvl="6" w:tplc="C0A4C51C">
      <w:numFmt w:val="decimal"/>
      <w:lvlText w:val=""/>
      <w:lvlJc w:val="left"/>
    </w:lvl>
    <w:lvl w:ilvl="7" w:tplc="6E541F4E">
      <w:numFmt w:val="decimal"/>
      <w:lvlText w:val=""/>
      <w:lvlJc w:val="left"/>
    </w:lvl>
    <w:lvl w:ilvl="8" w:tplc="718A5D34">
      <w:numFmt w:val="decimal"/>
      <w:lvlText w:val=""/>
      <w:lvlJc w:val="left"/>
    </w:lvl>
  </w:abstractNum>
  <w:abstractNum w:abstractNumId="10">
    <w:nsid w:val="2C223E5C"/>
    <w:multiLevelType w:val="hybridMultilevel"/>
    <w:tmpl w:val="10B2F0B8"/>
    <w:lvl w:ilvl="0" w:tplc="4EEC20A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89A32"/>
    <w:multiLevelType w:val="hybridMultilevel"/>
    <w:tmpl w:val="D91219DA"/>
    <w:lvl w:ilvl="0" w:tplc="FFB69A42">
      <w:start w:val="1"/>
      <w:numFmt w:val="decimal"/>
      <w:lvlText w:val="%1)"/>
      <w:lvlJc w:val="left"/>
      <w:rPr>
        <w:rFonts w:ascii="Times New Roman" w:eastAsia="Arial" w:hAnsi="Times New Roman" w:cs="Times New Roman" w:hint="default"/>
      </w:rPr>
    </w:lvl>
    <w:lvl w:ilvl="1" w:tplc="86807716">
      <w:numFmt w:val="decimal"/>
      <w:lvlText w:val=""/>
      <w:lvlJc w:val="left"/>
    </w:lvl>
    <w:lvl w:ilvl="2" w:tplc="0C0C94EC">
      <w:numFmt w:val="decimal"/>
      <w:lvlText w:val=""/>
      <w:lvlJc w:val="left"/>
    </w:lvl>
    <w:lvl w:ilvl="3" w:tplc="B61E1C28">
      <w:numFmt w:val="decimal"/>
      <w:lvlText w:val=""/>
      <w:lvlJc w:val="left"/>
    </w:lvl>
    <w:lvl w:ilvl="4" w:tplc="6C92B2F6">
      <w:numFmt w:val="decimal"/>
      <w:lvlText w:val=""/>
      <w:lvlJc w:val="left"/>
    </w:lvl>
    <w:lvl w:ilvl="5" w:tplc="27D460A0">
      <w:numFmt w:val="decimal"/>
      <w:lvlText w:val=""/>
      <w:lvlJc w:val="left"/>
    </w:lvl>
    <w:lvl w:ilvl="6" w:tplc="3DFA3442">
      <w:numFmt w:val="decimal"/>
      <w:lvlText w:val=""/>
      <w:lvlJc w:val="left"/>
    </w:lvl>
    <w:lvl w:ilvl="7" w:tplc="3C60C07E">
      <w:numFmt w:val="decimal"/>
      <w:lvlText w:val=""/>
      <w:lvlJc w:val="left"/>
    </w:lvl>
    <w:lvl w:ilvl="8" w:tplc="2218630E">
      <w:numFmt w:val="decimal"/>
      <w:lvlText w:val=""/>
      <w:lvlJc w:val="left"/>
    </w:lvl>
  </w:abstractNum>
  <w:abstractNum w:abstractNumId="12">
    <w:nsid w:val="2DCF14F4"/>
    <w:multiLevelType w:val="hybridMultilevel"/>
    <w:tmpl w:val="680C1BA0"/>
    <w:lvl w:ilvl="0" w:tplc="97FC457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F73F82"/>
    <w:multiLevelType w:val="hybridMultilevel"/>
    <w:tmpl w:val="3F120D24"/>
    <w:lvl w:ilvl="0" w:tplc="0CFEBF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C94BAF"/>
    <w:multiLevelType w:val="hybridMultilevel"/>
    <w:tmpl w:val="9398CE44"/>
    <w:lvl w:ilvl="0" w:tplc="72BCF70A">
      <w:start w:val="1"/>
      <w:numFmt w:val="bullet"/>
      <w:lvlText w:val=""/>
      <w:lvlJc w:val="left"/>
      <w:pPr>
        <w:tabs>
          <w:tab w:val="num" w:pos="4082"/>
        </w:tabs>
        <w:ind w:left="4082" w:hanging="360"/>
      </w:pPr>
      <w:rPr>
        <w:rFonts w:ascii="Wingdings" w:hAnsi="Wingdings" w:hint="default"/>
        <w:color w:val="auto"/>
      </w:rPr>
    </w:lvl>
    <w:lvl w:ilvl="1" w:tplc="97FC45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 w:hint="default"/>
        <w:color w:val="0070C0"/>
      </w:rPr>
    </w:lvl>
    <w:lvl w:ilvl="2" w:tplc="0C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9B09B2"/>
    <w:multiLevelType w:val="hybridMultilevel"/>
    <w:tmpl w:val="E362CE1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CD6EBA"/>
    <w:multiLevelType w:val="hybridMultilevel"/>
    <w:tmpl w:val="25E42916"/>
    <w:lvl w:ilvl="0" w:tplc="97FC4570">
      <w:numFmt w:val="bullet"/>
      <w:lvlText w:val="-"/>
      <w:lvlJc w:val="left"/>
      <w:pPr>
        <w:tabs>
          <w:tab w:val="num" w:pos="4082"/>
        </w:tabs>
        <w:ind w:left="4082" w:hanging="360"/>
      </w:pPr>
      <w:rPr>
        <w:rFonts w:ascii="Garamond" w:eastAsia="Times New Roman" w:hAnsi="Garamond" w:cs="Times New Roman" w:hint="default"/>
        <w:color w:val="auto"/>
      </w:rPr>
    </w:lvl>
    <w:lvl w:ilvl="1" w:tplc="037ACC28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70C0"/>
      </w:rPr>
    </w:lvl>
    <w:lvl w:ilvl="2" w:tplc="0C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A2E1515"/>
    <w:multiLevelType w:val="hybridMultilevel"/>
    <w:tmpl w:val="FAA04E6A"/>
    <w:lvl w:ilvl="0" w:tplc="04090011">
      <w:start w:val="1"/>
      <w:numFmt w:val="decimal"/>
      <w:lvlText w:val="%1)"/>
      <w:lvlJc w:val="left"/>
      <w:pPr>
        <w:ind w:left="1484" w:hanging="360"/>
      </w:pPr>
    </w:lvl>
    <w:lvl w:ilvl="1" w:tplc="04090019" w:tentative="1">
      <w:start w:val="1"/>
      <w:numFmt w:val="lowerLetter"/>
      <w:lvlText w:val="%2."/>
      <w:lvlJc w:val="left"/>
      <w:pPr>
        <w:ind w:left="2204" w:hanging="360"/>
      </w:pPr>
    </w:lvl>
    <w:lvl w:ilvl="2" w:tplc="0409001B" w:tentative="1">
      <w:start w:val="1"/>
      <w:numFmt w:val="lowerRoman"/>
      <w:lvlText w:val="%3."/>
      <w:lvlJc w:val="right"/>
      <w:pPr>
        <w:ind w:left="2924" w:hanging="180"/>
      </w:pPr>
    </w:lvl>
    <w:lvl w:ilvl="3" w:tplc="0409000F" w:tentative="1">
      <w:start w:val="1"/>
      <w:numFmt w:val="decimal"/>
      <w:lvlText w:val="%4."/>
      <w:lvlJc w:val="left"/>
      <w:pPr>
        <w:ind w:left="3644" w:hanging="360"/>
      </w:pPr>
    </w:lvl>
    <w:lvl w:ilvl="4" w:tplc="04090019" w:tentative="1">
      <w:start w:val="1"/>
      <w:numFmt w:val="lowerLetter"/>
      <w:lvlText w:val="%5."/>
      <w:lvlJc w:val="left"/>
      <w:pPr>
        <w:ind w:left="4364" w:hanging="360"/>
      </w:pPr>
    </w:lvl>
    <w:lvl w:ilvl="5" w:tplc="0409001B" w:tentative="1">
      <w:start w:val="1"/>
      <w:numFmt w:val="lowerRoman"/>
      <w:lvlText w:val="%6."/>
      <w:lvlJc w:val="right"/>
      <w:pPr>
        <w:ind w:left="5084" w:hanging="180"/>
      </w:pPr>
    </w:lvl>
    <w:lvl w:ilvl="6" w:tplc="0409000F" w:tentative="1">
      <w:start w:val="1"/>
      <w:numFmt w:val="decimal"/>
      <w:lvlText w:val="%7."/>
      <w:lvlJc w:val="left"/>
      <w:pPr>
        <w:ind w:left="5804" w:hanging="360"/>
      </w:pPr>
    </w:lvl>
    <w:lvl w:ilvl="7" w:tplc="04090019" w:tentative="1">
      <w:start w:val="1"/>
      <w:numFmt w:val="lowerLetter"/>
      <w:lvlText w:val="%8."/>
      <w:lvlJc w:val="left"/>
      <w:pPr>
        <w:ind w:left="6524" w:hanging="360"/>
      </w:pPr>
    </w:lvl>
    <w:lvl w:ilvl="8" w:tplc="0409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8">
    <w:nsid w:val="4A637C82"/>
    <w:multiLevelType w:val="hybridMultilevel"/>
    <w:tmpl w:val="A6EC551E"/>
    <w:lvl w:ilvl="0" w:tplc="4EEC20A6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BF3A45"/>
    <w:multiLevelType w:val="hybridMultilevel"/>
    <w:tmpl w:val="28408F5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F071514"/>
    <w:multiLevelType w:val="hybridMultilevel"/>
    <w:tmpl w:val="95D23D6C"/>
    <w:lvl w:ilvl="0" w:tplc="4EEC20A6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8E36DC"/>
    <w:multiLevelType w:val="hybridMultilevel"/>
    <w:tmpl w:val="965CE40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B27E57"/>
    <w:multiLevelType w:val="hybridMultilevel"/>
    <w:tmpl w:val="4BCC1E16"/>
    <w:lvl w:ilvl="0" w:tplc="4EEC20A6">
      <w:start w:val="1"/>
      <w:numFmt w:val="decimal"/>
      <w:lvlText w:val="%1)"/>
      <w:lvlJc w:val="left"/>
      <w:pPr>
        <w:ind w:left="9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56CA3C91"/>
    <w:multiLevelType w:val="hybridMultilevel"/>
    <w:tmpl w:val="7966CFEE"/>
    <w:lvl w:ilvl="0" w:tplc="4EEC20A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4F1F87"/>
    <w:multiLevelType w:val="hybridMultilevel"/>
    <w:tmpl w:val="59B26F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5237B"/>
    <w:multiLevelType w:val="hybridMultilevel"/>
    <w:tmpl w:val="D5D012D6"/>
    <w:lvl w:ilvl="0" w:tplc="E3AA7746">
      <w:start w:val="1"/>
      <w:numFmt w:val="decimal"/>
      <w:lvlText w:val="%1)"/>
      <w:lvlJc w:val="left"/>
      <w:rPr>
        <w:rFonts w:ascii="Times New Roman" w:eastAsia="Arial" w:hAnsi="Times New Roman" w:cs="Times New Roman" w:hint="default"/>
      </w:rPr>
    </w:lvl>
    <w:lvl w:ilvl="1" w:tplc="48C2BFDE">
      <w:start w:val="1"/>
      <w:numFmt w:val="decimal"/>
      <w:lvlText w:val="%2)"/>
      <w:lvlJc w:val="left"/>
      <w:rPr>
        <w:rFonts w:ascii="Arial" w:eastAsia="Arial" w:hAnsi="Arial" w:cs="Arial"/>
      </w:rPr>
    </w:lvl>
    <w:lvl w:ilvl="2" w:tplc="4BC4FAA8">
      <w:numFmt w:val="decimal"/>
      <w:lvlText w:val=""/>
      <w:lvlJc w:val="left"/>
    </w:lvl>
    <w:lvl w:ilvl="3" w:tplc="CCE0597C">
      <w:numFmt w:val="decimal"/>
      <w:lvlText w:val=""/>
      <w:lvlJc w:val="left"/>
    </w:lvl>
    <w:lvl w:ilvl="4" w:tplc="5F861CA4">
      <w:numFmt w:val="decimal"/>
      <w:lvlText w:val=""/>
      <w:lvlJc w:val="left"/>
    </w:lvl>
    <w:lvl w:ilvl="5" w:tplc="043E34F4">
      <w:numFmt w:val="decimal"/>
      <w:lvlText w:val=""/>
      <w:lvlJc w:val="left"/>
    </w:lvl>
    <w:lvl w:ilvl="6" w:tplc="C0A4C51C">
      <w:numFmt w:val="decimal"/>
      <w:lvlText w:val=""/>
      <w:lvlJc w:val="left"/>
    </w:lvl>
    <w:lvl w:ilvl="7" w:tplc="6E541F4E">
      <w:numFmt w:val="decimal"/>
      <w:lvlText w:val=""/>
      <w:lvlJc w:val="left"/>
    </w:lvl>
    <w:lvl w:ilvl="8" w:tplc="718A5D34">
      <w:numFmt w:val="decimal"/>
      <w:lvlText w:val=""/>
      <w:lvlJc w:val="left"/>
    </w:lvl>
  </w:abstractNum>
  <w:abstractNum w:abstractNumId="26">
    <w:nsid w:val="64555D41"/>
    <w:multiLevelType w:val="hybridMultilevel"/>
    <w:tmpl w:val="BC129E6A"/>
    <w:lvl w:ilvl="0" w:tplc="97FC457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color w:val="auto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A77237"/>
    <w:multiLevelType w:val="hybridMultilevel"/>
    <w:tmpl w:val="E0CCAAE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78D5E73"/>
    <w:multiLevelType w:val="hybridMultilevel"/>
    <w:tmpl w:val="7DC2F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CA474E"/>
    <w:multiLevelType w:val="hybridMultilevel"/>
    <w:tmpl w:val="86AE47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74139D"/>
    <w:multiLevelType w:val="hybridMultilevel"/>
    <w:tmpl w:val="F300CB80"/>
    <w:lvl w:ilvl="0" w:tplc="970E835C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1F52AC"/>
    <w:multiLevelType w:val="hybridMultilevel"/>
    <w:tmpl w:val="C62C392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725A06FB"/>
    <w:multiLevelType w:val="hybridMultilevel"/>
    <w:tmpl w:val="C540B5F6"/>
    <w:lvl w:ilvl="0" w:tplc="17CC5F90">
      <w:start w:val="1"/>
      <w:numFmt w:val="bullet"/>
      <w:lvlText w:val=""/>
      <w:lvlJc w:val="left"/>
    </w:lvl>
    <w:lvl w:ilvl="1" w:tplc="AD8081AE">
      <w:numFmt w:val="decimal"/>
      <w:lvlText w:val=""/>
      <w:lvlJc w:val="left"/>
    </w:lvl>
    <w:lvl w:ilvl="2" w:tplc="94C60A20">
      <w:numFmt w:val="decimal"/>
      <w:lvlText w:val=""/>
      <w:lvlJc w:val="left"/>
    </w:lvl>
    <w:lvl w:ilvl="3" w:tplc="D4B24B34">
      <w:numFmt w:val="decimal"/>
      <w:lvlText w:val=""/>
      <w:lvlJc w:val="left"/>
    </w:lvl>
    <w:lvl w:ilvl="4" w:tplc="74E86D24">
      <w:numFmt w:val="decimal"/>
      <w:lvlText w:val=""/>
      <w:lvlJc w:val="left"/>
    </w:lvl>
    <w:lvl w:ilvl="5" w:tplc="97E4A456">
      <w:numFmt w:val="decimal"/>
      <w:lvlText w:val=""/>
      <w:lvlJc w:val="left"/>
    </w:lvl>
    <w:lvl w:ilvl="6" w:tplc="E7B6E1D6">
      <w:numFmt w:val="decimal"/>
      <w:lvlText w:val=""/>
      <w:lvlJc w:val="left"/>
    </w:lvl>
    <w:lvl w:ilvl="7" w:tplc="56D0C7C2">
      <w:numFmt w:val="decimal"/>
      <w:lvlText w:val=""/>
      <w:lvlJc w:val="left"/>
    </w:lvl>
    <w:lvl w:ilvl="8" w:tplc="F8B4D00A">
      <w:numFmt w:val="decimal"/>
      <w:lvlText w:val=""/>
      <w:lvlJc w:val="left"/>
    </w:lvl>
  </w:abstractNum>
  <w:abstractNum w:abstractNumId="33">
    <w:nsid w:val="73595E0D"/>
    <w:multiLevelType w:val="hybridMultilevel"/>
    <w:tmpl w:val="AB2A18B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89203F"/>
    <w:multiLevelType w:val="hybridMultilevel"/>
    <w:tmpl w:val="9F8651FC"/>
    <w:lvl w:ilvl="0" w:tplc="B92EC808">
      <w:start w:val="1"/>
      <w:numFmt w:val="decimal"/>
      <w:lvlText w:val="%1)"/>
      <w:lvlJc w:val="left"/>
      <w:pPr>
        <w:ind w:left="90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30"/>
  </w:num>
  <w:num w:numId="4">
    <w:abstractNumId w:val="31"/>
  </w:num>
  <w:num w:numId="5">
    <w:abstractNumId w:val="29"/>
  </w:num>
  <w:num w:numId="6">
    <w:abstractNumId w:val="17"/>
  </w:num>
  <w:num w:numId="7">
    <w:abstractNumId w:val="24"/>
  </w:num>
  <w:num w:numId="8">
    <w:abstractNumId w:val="13"/>
  </w:num>
  <w:num w:numId="9">
    <w:abstractNumId w:val="2"/>
  </w:num>
  <w:num w:numId="10">
    <w:abstractNumId w:val="16"/>
  </w:num>
  <w:num w:numId="11">
    <w:abstractNumId w:val="5"/>
  </w:num>
  <w:num w:numId="12">
    <w:abstractNumId w:val="14"/>
  </w:num>
  <w:num w:numId="13">
    <w:abstractNumId w:val="18"/>
  </w:num>
  <w:num w:numId="14">
    <w:abstractNumId w:val="26"/>
  </w:num>
  <w:num w:numId="15">
    <w:abstractNumId w:val="20"/>
  </w:num>
  <w:num w:numId="16">
    <w:abstractNumId w:val="4"/>
  </w:num>
  <w:num w:numId="17">
    <w:abstractNumId w:val="22"/>
  </w:num>
  <w:num w:numId="18">
    <w:abstractNumId w:val="21"/>
  </w:num>
  <w:num w:numId="19">
    <w:abstractNumId w:val="33"/>
  </w:num>
  <w:num w:numId="20">
    <w:abstractNumId w:val="23"/>
  </w:num>
  <w:num w:numId="21">
    <w:abstractNumId w:val="15"/>
  </w:num>
  <w:num w:numId="22">
    <w:abstractNumId w:val="12"/>
  </w:num>
  <w:num w:numId="23">
    <w:abstractNumId w:val="10"/>
  </w:num>
  <w:num w:numId="24">
    <w:abstractNumId w:val="34"/>
  </w:num>
  <w:num w:numId="25">
    <w:abstractNumId w:val="28"/>
  </w:num>
  <w:num w:numId="26">
    <w:abstractNumId w:val="0"/>
  </w:num>
  <w:num w:numId="27">
    <w:abstractNumId w:val="8"/>
  </w:num>
  <w:num w:numId="28">
    <w:abstractNumId w:val="1"/>
  </w:num>
  <w:num w:numId="29">
    <w:abstractNumId w:val="27"/>
  </w:num>
  <w:num w:numId="30">
    <w:abstractNumId w:val="11"/>
  </w:num>
  <w:num w:numId="31">
    <w:abstractNumId w:val="6"/>
  </w:num>
  <w:num w:numId="32">
    <w:abstractNumId w:val="32"/>
  </w:num>
  <w:num w:numId="33">
    <w:abstractNumId w:val="9"/>
  </w:num>
  <w:num w:numId="34">
    <w:abstractNumId w:val="7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70870"/>
    <w:rsid w:val="00002615"/>
    <w:rsid w:val="000029D3"/>
    <w:rsid w:val="00016385"/>
    <w:rsid w:val="0003139A"/>
    <w:rsid w:val="00040840"/>
    <w:rsid w:val="00043772"/>
    <w:rsid w:val="00051FEB"/>
    <w:rsid w:val="00052411"/>
    <w:rsid w:val="00056D2E"/>
    <w:rsid w:val="00056F07"/>
    <w:rsid w:val="0005789C"/>
    <w:rsid w:val="000652CC"/>
    <w:rsid w:val="0007581C"/>
    <w:rsid w:val="00080AD9"/>
    <w:rsid w:val="00081835"/>
    <w:rsid w:val="0008187F"/>
    <w:rsid w:val="000852C6"/>
    <w:rsid w:val="000A343A"/>
    <w:rsid w:val="000A46D2"/>
    <w:rsid w:val="000A7353"/>
    <w:rsid w:val="000B0046"/>
    <w:rsid w:val="000B3D40"/>
    <w:rsid w:val="000B56A0"/>
    <w:rsid w:val="000C02E1"/>
    <w:rsid w:val="000C3B27"/>
    <w:rsid w:val="000C3FAB"/>
    <w:rsid w:val="000C58E2"/>
    <w:rsid w:val="000C779F"/>
    <w:rsid w:val="000C782C"/>
    <w:rsid w:val="000C788F"/>
    <w:rsid w:val="000D0939"/>
    <w:rsid w:val="000D51C4"/>
    <w:rsid w:val="000E2F79"/>
    <w:rsid w:val="000E3771"/>
    <w:rsid w:val="000E5B6B"/>
    <w:rsid w:val="000F7808"/>
    <w:rsid w:val="000F7A6A"/>
    <w:rsid w:val="00101EF9"/>
    <w:rsid w:val="0010219C"/>
    <w:rsid w:val="00111675"/>
    <w:rsid w:val="00114CF0"/>
    <w:rsid w:val="0012020C"/>
    <w:rsid w:val="001305EE"/>
    <w:rsid w:val="001342D1"/>
    <w:rsid w:val="0013775C"/>
    <w:rsid w:val="001416CA"/>
    <w:rsid w:val="00141A25"/>
    <w:rsid w:val="00151B4E"/>
    <w:rsid w:val="00151EF2"/>
    <w:rsid w:val="00153571"/>
    <w:rsid w:val="00160593"/>
    <w:rsid w:val="001613AD"/>
    <w:rsid w:val="0016536C"/>
    <w:rsid w:val="00166CC1"/>
    <w:rsid w:val="001672E8"/>
    <w:rsid w:val="001708DF"/>
    <w:rsid w:val="001810D1"/>
    <w:rsid w:val="0018425C"/>
    <w:rsid w:val="001844EB"/>
    <w:rsid w:val="00186125"/>
    <w:rsid w:val="00190A77"/>
    <w:rsid w:val="00191382"/>
    <w:rsid w:val="00192A97"/>
    <w:rsid w:val="00193616"/>
    <w:rsid w:val="00193CC4"/>
    <w:rsid w:val="001947FC"/>
    <w:rsid w:val="00196DA2"/>
    <w:rsid w:val="001A345D"/>
    <w:rsid w:val="001A5139"/>
    <w:rsid w:val="001A6D03"/>
    <w:rsid w:val="001B19AA"/>
    <w:rsid w:val="001B26C3"/>
    <w:rsid w:val="001B3E89"/>
    <w:rsid w:val="001B49ED"/>
    <w:rsid w:val="001B547E"/>
    <w:rsid w:val="001B5AA7"/>
    <w:rsid w:val="001C0218"/>
    <w:rsid w:val="001D004B"/>
    <w:rsid w:val="001D499E"/>
    <w:rsid w:val="001E279C"/>
    <w:rsid w:val="001E7586"/>
    <w:rsid w:val="001F3A3A"/>
    <w:rsid w:val="001F690F"/>
    <w:rsid w:val="00203457"/>
    <w:rsid w:val="0020366D"/>
    <w:rsid w:val="002052CF"/>
    <w:rsid w:val="00213704"/>
    <w:rsid w:val="00216F5B"/>
    <w:rsid w:val="00221844"/>
    <w:rsid w:val="00222B37"/>
    <w:rsid w:val="002417DE"/>
    <w:rsid w:val="00244A7C"/>
    <w:rsid w:val="00244BC7"/>
    <w:rsid w:val="00250920"/>
    <w:rsid w:val="002538FA"/>
    <w:rsid w:val="00260811"/>
    <w:rsid w:val="00275241"/>
    <w:rsid w:val="00277F5C"/>
    <w:rsid w:val="00282BE1"/>
    <w:rsid w:val="002837CE"/>
    <w:rsid w:val="0028467E"/>
    <w:rsid w:val="0028493D"/>
    <w:rsid w:val="00286142"/>
    <w:rsid w:val="00291139"/>
    <w:rsid w:val="00296D88"/>
    <w:rsid w:val="002A08E0"/>
    <w:rsid w:val="002A1A75"/>
    <w:rsid w:val="002A21C7"/>
    <w:rsid w:val="002A41DC"/>
    <w:rsid w:val="002A445E"/>
    <w:rsid w:val="002A4705"/>
    <w:rsid w:val="002A5A7F"/>
    <w:rsid w:val="002A5EEF"/>
    <w:rsid w:val="002A6767"/>
    <w:rsid w:val="002A6A8C"/>
    <w:rsid w:val="002B0273"/>
    <w:rsid w:val="002B6883"/>
    <w:rsid w:val="002C142D"/>
    <w:rsid w:val="002C2240"/>
    <w:rsid w:val="002C4490"/>
    <w:rsid w:val="002C53CA"/>
    <w:rsid w:val="002C7FB2"/>
    <w:rsid w:val="002E0DF4"/>
    <w:rsid w:val="002E3605"/>
    <w:rsid w:val="002E3A75"/>
    <w:rsid w:val="002E5DB5"/>
    <w:rsid w:val="002F0D79"/>
    <w:rsid w:val="002F7377"/>
    <w:rsid w:val="0030016F"/>
    <w:rsid w:val="0030579C"/>
    <w:rsid w:val="00307E7A"/>
    <w:rsid w:val="003156F9"/>
    <w:rsid w:val="00315709"/>
    <w:rsid w:val="0031766E"/>
    <w:rsid w:val="00323F0F"/>
    <w:rsid w:val="00325A06"/>
    <w:rsid w:val="00327BC0"/>
    <w:rsid w:val="00330898"/>
    <w:rsid w:val="00331599"/>
    <w:rsid w:val="00341652"/>
    <w:rsid w:val="00342223"/>
    <w:rsid w:val="00343A93"/>
    <w:rsid w:val="00344603"/>
    <w:rsid w:val="00347CE6"/>
    <w:rsid w:val="0035157A"/>
    <w:rsid w:val="00351A54"/>
    <w:rsid w:val="003522A9"/>
    <w:rsid w:val="00352F88"/>
    <w:rsid w:val="0035579F"/>
    <w:rsid w:val="003569A4"/>
    <w:rsid w:val="00357D74"/>
    <w:rsid w:val="003614A3"/>
    <w:rsid w:val="003614B8"/>
    <w:rsid w:val="00362A36"/>
    <w:rsid w:val="003641EF"/>
    <w:rsid w:val="0037070C"/>
    <w:rsid w:val="00375804"/>
    <w:rsid w:val="0037667C"/>
    <w:rsid w:val="00376C7D"/>
    <w:rsid w:val="00383260"/>
    <w:rsid w:val="003902C0"/>
    <w:rsid w:val="00393F14"/>
    <w:rsid w:val="003977EB"/>
    <w:rsid w:val="003A0BF2"/>
    <w:rsid w:val="003A69ED"/>
    <w:rsid w:val="003B016D"/>
    <w:rsid w:val="003B0A5F"/>
    <w:rsid w:val="003B22E9"/>
    <w:rsid w:val="003D496F"/>
    <w:rsid w:val="003D6C1C"/>
    <w:rsid w:val="003D7AC4"/>
    <w:rsid w:val="003E0D89"/>
    <w:rsid w:val="003E4691"/>
    <w:rsid w:val="003F392D"/>
    <w:rsid w:val="003F7F72"/>
    <w:rsid w:val="004037B8"/>
    <w:rsid w:val="00405591"/>
    <w:rsid w:val="00405CBE"/>
    <w:rsid w:val="00406E07"/>
    <w:rsid w:val="00407309"/>
    <w:rsid w:val="00414017"/>
    <w:rsid w:val="00417019"/>
    <w:rsid w:val="00424A5E"/>
    <w:rsid w:val="00427C38"/>
    <w:rsid w:val="00427CBB"/>
    <w:rsid w:val="0043001F"/>
    <w:rsid w:val="004321F5"/>
    <w:rsid w:val="00432530"/>
    <w:rsid w:val="00454888"/>
    <w:rsid w:val="0046079A"/>
    <w:rsid w:val="00466C42"/>
    <w:rsid w:val="00472516"/>
    <w:rsid w:val="0047486D"/>
    <w:rsid w:val="00474C66"/>
    <w:rsid w:val="0047780B"/>
    <w:rsid w:val="00483888"/>
    <w:rsid w:val="00483F76"/>
    <w:rsid w:val="00485B8C"/>
    <w:rsid w:val="00486A70"/>
    <w:rsid w:val="00487967"/>
    <w:rsid w:val="00487C23"/>
    <w:rsid w:val="004967A8"/>
    <w:rsid w:val="004A7FC1"/>
    <w:rsid w:val="004B205A"/>
    <w:rsid w:val="004B4A9C"/>
    <w:rsid w:val="004C0FC9"/>
    <w:rsid w:val="004C5A38"/>
    <w:rsid w:val="004D099B"/>
    <w:rsid w:val="004D1658"/>
    <w:rsid w:val="004D1BE9"/>
    <w:rsid w:val="004D2569"/>
    <w:rsid w:val="004D2EB5"/>
    <w:rsid w:val="004D459C"/>
    <w:rsid w:val="004D55A2"/>
    <w:rsid w:val="004D6EEA"/>
    <w:rsid w:val="004D790D"/>
    <w:rsid w:val="004E334D"/>
    <w:rsid w:val="004F0801"/>
    <w:rsid w:val="004F44C1"/>
    <w:rsid w:val="004F4C7F"/>
    <w:rsid w:val="004F5019"/>
    <w:rsid w:val="004F5D43"/>
    <w:rsid w:val="004F6E23"/>
    <w:rsid w:val="005047D9"/>
    <w:rsid w:val="00511D27"/>
    <w:rsid w:val="0051603D"/>
    <w:rsid w:val="00516766"/>
    <w:rsid w:val="0052387C"/>
    <w:rsid w:val="005314F7"/>
    <w:rsid w:val="00535721"/>
    <w:rsid w:val="00535CCB"/>
    <w:rsid w:val="00541A43"/>
    <w:rsid w:val="00545F69"/>
    <w:rsid w:val="005505C3"/>
    <w:rsid w:val="00550B71"/>
    <w:rsid w:val="00554CD5"/>
    <w:rsid w:val="0055539C"/>
    <w:rsid w:val="0055726A"/>
    <w:rsid w:val="00560618"/>
    <w:rsid w:val="00563FC2"/>
    <w:rsid w:val="00565E42"/>
    <w:rsid w:val="00576411"/>
    <w:rsid w:val="00580EF1"/>
    <w:rsid w:val="00585693"/>
    <w:rsid w:val="00587D6A"/>
    <w:rsid w:val="005971FC"/>
    <w:rsid w:val="00597EB3"/>
    <w:rsid w:val="005A0953"/>
    <w:rsid w:val="005A5183"/>
    <w:rsid w:val="005B2389"/>
    <w:rsid w:val="005B6E13"/>
    <w:rsid w:val="005C01C9"/>
    <w:rsid w:val="005C6A2A"/>
    <w:rsid w:val="005D019E"/>
    <w:rsid w:val="005D5808"/>
    <w:rsid w:val="005D6CCC"/>
    <w:rsid w:val="005E56AF"/>
    <w:rsid w:val="005E6530"/>
    <w:rsid w:val="005F0241"/>
    <w:rsid w:val="005F1E96"/>
    <w:rsid w:val="005F5B13"/>
    <w:rsid w:val="006022A8"/>
    <w:rsid w:val="00611FF8"/>
    <w:rsid w:val="00612081"/>
    <w:rsid w:val="00612139"/>
    <w:rsid w:val="00620611"/>
    <w:rsid w:val="006210A0"/>
    <w:rsid w:val="00622C70"/>
    <w:rsid w:val="00622E34"/>
    <w:rsid w:val="00627817"/>
    <w:rsid w:val="00631A1B"/>
    <w:rsid w:val="00634196"/>
    <w:rsid w:val="006356DF"/>
    <w:rsid w:val="00636208"/>
    <w:rsid w:val="006422BD"/>
    <w:rsid w:val="006422DB"/>
    <w:rsid w:val="00642306"/>
    <w:rsid w:val="006424CB"/>
    <w:rsid w:val="00646FDD"/>
    <w:rsid w:val="006479E4"/>
    <w:rsid w:val="0065073D"/>
    <w:rsid w:val="00656483"/>
    <w:rsid w:val="00663C6B"/>
    <w:rsid w:val="00663F0E"/>
    <w:rsid w:val="00674C38"/>
    <w:rsid w:val="00675E98"/>
    <w:rsid w:val="006760C5"/>
    <w:rsid w:val="0068118F"/>
    <w:rsid w:val="006838DD"/>
    <w:rsid w:val="00684823"/>
    <w:rsid w:val="006862EA"/>
    <w:rsid w:val="0068782B"/>
    <w:rsid w:val="006909FB"/>
    <w:rsid w:val="006916DE"/>
    <w:rsid w:val="00694429"/>
    <w:rsid w:val="00695943"/>
    <w:rsid w:val="00696214"/>
    <w:rsid w:val="006A2AE9"/>
    <w:rsid w:val="006A54F4"/>
    <w:rsid w:val="006A77F6"/>
    <w:rsid w:val="006B27F1"/>
    <w:rsid w:val="006B7597"/>
    <w:rsid w:val="006C0376"/>
    <w:rsid w:val="006D02FC"/>
    <w:rsid w:val="006E2D3D"/>
    <w:rsid w:val="006E35BF"/>
    <w:rsid w:val="006F0360"/>
    <w:rsid w:val="006F2CCF"/>
    <w:rsid w:val="00701B13"/>
    <w:rsid w:val="007065FD"/>
    <w:rsid w:val="00706CA8"/>
    <w:rsid w:val="007073E0"/>
    <w:rsid w:val="007117F0"/>
    <w:rsid w:val="0072020E"/>
    <w:rsid w:val="00722A5A"/>
    <w:rsid w:val="00726672"/>
    <w:rsid w:val="007310AD"/>
    <w:rsid w:val="007328B0"/>
    <w:rsid w:val="0073348C"/>
    <w:rsid w:val="00736379"/>
    <w:rsid w:val="007419F2"/>
    <w:rsid w:val="007441F7"/>
    <w:rsid w:val="00750FE6"/>
    <w:rsid w:val="007519C5"/>
    <w:rsid w:val="00757D40"/>
    <w:rsid w:val="00761502"/>
    <w:rsid w:val="00770F5E"/>
    <w:rsid w:val="00772011"/>
    <w:rsid w:val="00774097"/>
    <w:rsid w:val="00775796"/>
    <w:rsid w:val="00777FE5"/>
    <w:rsid w:val="00781C3B"/>
    <w:rsid w:val="00783AC1"/>
    <w:rsid w:val="007841BA"/>
    <w:rsid w:val="00794A2E"/>
    <w:rsid w:val="00795D81"/>
    <w:rsid w:val="007A3304"/>
    <w:rsid w:val="007A4FF7"/>
    <w:rsid w:val="007A5639"/>
    <w:rsid w:val="007A6F22"/>
    <w:rsid w:val="007B1553"/>
    <w:rsid w:val="007B3D94"/>
    <w:rsid w:val="007B6E28"/>
    <w:rsid w:val="007C01A5"/>
    <w:rsid w:val="007C2138"/>
    <w:rsid w:val="007C491E"/>
    <w:rsid w:val="007C4B4C"/>
    <w:rsid w:val="007D4683"/>
    <w:rsid w:val="007D7933"/>
    <w:rsid w:val="007E445C"/>
    <w:rsid w:val="007E538B"/>
    <w:rsid w:val="007E671D"/>
    <w:rsid w:val="007F15EB"/>
    <w:rsid w:val="00800C82"/>
    <w:rsid w:val="00801E13"/>
    <w:rsid w:val="00801E99"/>
    <w:rsid w:val="008047BB"/>
    <w:rsid w:val="00804E8C"/>
    <w:rsid w:val="00816D71"/>
    <w:rsid w:val="00817447"/>
    <w:rsid w:val="008175CB"/>
    <w:rsid w:val="00820F4E"/>
    <w:rsid w:val="0082252F"/>
    <w:rsid w:val="0082361F"/>
    <w:rsid w:val="008246ED"/>
    <w:rsid w:val="00824EDA"/>
    <w:rsid w:val="008311C2"/>
    <w:rsid w:val="00833E8E"/>
    <w:rsid w:val="008411FA"/>
    <w:rsid w:val="00851045"/>
    <w:rsid w:val="00852BBC"/>
    <w:rsid w:val="00853988"/>
    <w:rsid w:val="00857FBC"/>
    <w:rsid w:val="00861E7F"/>
    <w:rsid w:val="00862988"/>
    <w:rsid w:val="00863A5C"/>
    <w:rsid w:val="0086688F"/>
    <w:rsid w:val="00867EB0"/>
    <w:rsid w:val="008733EB"/>
    <w:rsid w:val="00873C57"/>
    <w:rsid w:val="00875099"/>
    <w:rsid w:val="0087682A"/>
    <w:rsid w:val="008813EC"/>
    <w:rsid w:val="00887E8B"/>
    <w:rsid w:val="008A1753"/>
    <w:rsid w:val="008A192F"/>
    <w:rsid w:val="008A2EF1"/>
    <w:rsid w:val="008A5D91"/>
    <w:rsid w:val="008B3151"/>
    <w:rsid w:val="008B7DE4"/>
    <w:rsid w:val="008C31BC"/>
    <w:rsid w:val="008C3504"/>
    <w:rsid w:val="008D046C"/>
    <w:rsid w:val="008D04B9"/>
    <w:rsid w:val="008D160F"/>
    <w:rsid w:val="008D7AFC"/>
    <w:rsid w:val="008E072B"/>
    <w:rsid w:val="008E0F23"/>
    <w:rsid w:val="008E754C"/>
    <w:rsid w:val="008F478A"/>
    <w:rsid w:val="008F76B5"/>
    <w:rsid w:val="009006B7"/>
    <w:rsid w:val="0090159C"/>
    <w:rsid w:val="00904B29"/>
    <w:rsid w:val="00911677"/>
    <w:rsid w:val="00912C16"/>
    <w:rsid w:val="00915005"/>
    <w:rsid w:val="00915807"/>
    <w:rsid w:val="009216A8"/>
    <w:rsid w:val="00922D8B"/>
    <w:rsid w:val="00930CC6"/>
    <w:rsid w:val="009429E9"/>
    <w:rsid w:val="00950761"/>
    <w:rsid w:val="0095159C"/>
    <w:rsid w:val="009529D8"/>
    <w:rsid w:val="00956238"/>
    <w:rsid w:val="00956D7E"/>
    <w:rsid w:val="00962026"/>
    <w:rsid w:val="00965DB8"/>
    <w:rsid w:val="00970B22"/>
    <w:rsid w:val="00975795"/>
    <w:rsid w:val="00980524"/>
    <w:rsid w:val="0098651F"/>
    <w:rsid w:val="00992AAD"/>
    <w:rsid w:val="009933E5"/>
    <w:rsid w:val="00995A39"/>
    <w:rsid w:val="009979C1"/>
    <w:rsid w:val="009A0852"/>
    <w:rsid w:val="009B179F"/>
    <w:rsid w:val="009B6A32"/>
    <w:rsid w:val="009C068E"/>
    <w:rsid w:val="009C2BD8"/>
    <w:rsid w:val="009C3B94"/>
    <w:rsid w:val="009C697C"/>
    <w:rsid w:val="009D02DA"/>
    <w:rsid w:val="009D2143"/>
    <w:rsid w:val="009E6A03"/>
    <w:rsid w:val="009E7E99"/>
    <w:rsid w:val="009F0972"/>
    <w:rsid w:val="009F0A27"/>
    <w:rsid w:val="009F1453"/>
    <w:rsid w:val="009F1AB3"/>
    <w:rsid w:val="009F1B47"/>
    <w:rsid w:val="009F2F03"/>
    <w:rsid w:val="009F3E5F"/>
    <w:rsid w:val="009F4F73"/>
    <w:rsid w:val="009F5522"/>
    <w:rsid w:val="009F5C22"/>
    <w:rsid w:val="009F6634"/>
    <w:rsid w:val="00A03D9A"/>
    <w:rsid w:val="00A054FE"/>
    <w:rsid w:val="00A11F8A"/>
    <w:rsid w:val="00A17BA6"/>
    <w:rsid w:val="00A30CF0"/>
    <w:rsid w:val="00A317B8"/>
    <w:rsid w:val="00A35FBA"/>
    <w:rsid w:val="00A40ADE"/>
    <w:rsid w:val="00A43331"/>
    <w:rsid w:val="00A433B8"/>
    <w:rsid w:val="00A46BBF"/>
    <w:rsid w:val="00A5293A"/>
    <w:rsid w:val="00A53DD7"/>
    <w:rsid w:val="00A627FF"/>
    <w:rsid w:val="00A63218"/>
    <w:rsid w:val="00A65C3D"/>
    <w:rsid w:val="00A670AD"/>
    <w:rsid w:val="00A70391"/>
    <w:rsid w:val="00A70B72"/>
    <w:rsid w:val="00A725C1"/>
    <w:rsid w:val="00A742E6"/>
    <w:rsid w:val="00A83F37"/>
    <w:rsid w:val="00A877E1"/>
    <w:rsid w:val="00A91DA3"/>
    <w:rsid w:val="00A97DC0"/>
    <w:rsid w:val="00AA5808"/>
    <w:rsid w:val="00AB2E81"/>
    <w:rsid w:val="00AB3775"/>
    <w:rsid w:val="00AB5F23"/>
    <w:rsid w:val="00AC0081"/>
    <w:rsid w:val="00AC134D"/>
    <w:rsid w:val="00AC43D2"/>
    <w:rsid w:val="00AC5964"/>
    <w:rsid w:val="00AC628D"/>
    <w:rsid w:val="00AC7F01"/>
    <w:rsid w:val="00AE3996"/>
    <w:rsid w:val="00AE438B"/>
    <w:rsid w:val="00AF13DD"/>
    <w:rsid w:val="00AF40F0"/>
    <w:rsid w:val="00AF608E"/>
    <w:rsid w:val="00AF7CD9"/>
    <w:rsid w:val="00AF7D1C"/>
    <w:rsid w:val="00B01579"/>
    <w:rsid w:val="00B073AD"/>
    <w:rsid w:val="00B13280"/>
    <w:rsid w:val="00B158AE"/>
    <w:rsid w:val="00B22656"/>
    <w:rsid w:val="00B307FC"/>
    <w:rsid w:val="00B3236D"/>
    <w:rsid w:val="00B33B54"/>
    <w:rsid w:val="00B37409"/>
    <w:rsid w:val="00B40E42"/>
    <w:rsid w:val="00B41F76"/>
    <w:rsid w:val="00B45C54"/>
    <w:rsid w:val="00B51C4F"/>
    <w:rsid w:val="00B522AD"/>
    <w:rsid w:val="00B52F26"/>
    <w:rsid w:val="00B557F9"/>
    <w:rsid w:val="00B5594B"/>
    <w:rsid w:val="00B57B12"/>
    <w:rsid w:val="00B6194F"/>
    <w:rsid w:val="00B64BA4"/>
    <w:rsid w:val="00B67644"/>
    <w:rsid w:val="00B73F9B"/>
    <w:rsid w:val="00B772CD"/>
    <w:rsid w:val="00B806F6"/>
    <w:rsid w:val="00B8709E"/>
    <w:rsid w:val="00B871C2"/>
    <w:rsid w:val="00B911E0"/>
    <w:rsid w:val="00B917DA"/>
    <w:rsid w:val="00B948A5"/>
    <w:rsid w:val="00BA1F10"/>
    <w:rsid w:val="00BA53A0"/>
    <w:rsid w:val="00BB04E7"/>
    <w:rsid w:val="00BC2DEA"/>
    <w:rsid w:val="00BD39F6"/>
    <w:rsid w:val="00BD4106"/>
    <w:rsid w:val="00BD4D9A"/>
    <w:rsid w:val="00BE5FEC"/>
    <w:rsid w:val="00BF1A3C"/>
    <w:rsid w:val="00BF31FD"/>
    <w:rsid w:val="00C007A6"/>
    <w:rsid w:val="00C05045"/>
    <w:rsid w:val="00C068A1"/>
    <w:rsid w:val="00C11785"/>
    <w:rsid w:val="00C14B9F"/>
    <w:rsid w:val="00C16793"/>
    <w:rsid w:val="00C17C22"/>
    <w:rsid w:val="00C21AAA"/>
    <w:rsid w:val="00C2675C"/>
    <w:rsid w:val="00C276F9"/>
    <w:rsid w:val="00C417C5"/>
    <w:rsid w:val="00C42360"/>
    <w:rsid w:val="00C43E50"/>
    <w:rsid w:val="00C467C1"/>
    <w:rsid w:val="00C4708D"/>
    <w:rsid w:val="00C502E7"/>
    <w:rsid w:val="00C52DE7"/>
    <w:rsid w:val="00C53429"/>
    <w:rsid w:val="00C61CCA"/>
    <w:rsid w:val="00C62A35"/>
    <w:rsid w:val="00C65612"/>
    <w:rsid w:val="00C66F8A"/>
    <w:rsid w:val="00C70870"/>
    <w:rsid w:val="00C72082"/>
    <w:rsid w:val="00C7237E"/>
    <w:rsid w:val="00C723C3"/>
    <w:rsid w:val="00C72590"/>
    <w:rsid w:val="00C75AC4"/>
    <w:rsid w:val="00C80A88"/>
    <w:rsid w:val="00C82A0C"/>
    <w:rsid w:val="00C846CE"/>
    <w:rsid w:val="00C90EDC"/>
    <w:rsid w:val="00C963A2"/>
    <w:rsid w:val="00C96FFF"/>
    <w:rsid w:val="00C973F8"/>
    <w:rsid w:val="00CA1FD8"/>
    <w:rsid w:val="00CA33B9"/>
    <w:rsid w:val="00CA42B3"/>
    <w:rsid w:val="00CB7EE8"/>
    <w:rsid w:val="00CC4C96"/>
    <w:rsid w:val="00CC63DE"/>
    <w:rsid w:val="00CC6AE0"/>
    <w:rsid w:val="00CD2A4F"/>
    <w:rsid w:val="00CD7B90"/>
    <w:rsid w:val="00CE093A"/>
    <w:rsid w:val="00CF12FD"/>
    <w:rsid w:val="00CF3CA2"/>
    <w:rsid w:val="00CF602C"/>
    <w:rsid w:val="00D05569"/>
    <w:rsid w:val="00D06693"/>
    <w:rsid w:val="00D13B9F"/>
    <w:rsid w:val="00D158E0"/>
    <w:rsid w:val="00D20BE6"/>
    <w:rsid w:val="00D26127"/>
    <w:rsid w:val="00D267F4"/>
    <w:rsid w:val="00D34669"/>
    <w:rsid w:val="00D404CE"/>
    <w:rsid w:val="00D4057F"/>
    <w:rsid w:val="00D40A16"/>
    <w:rsid w:val="00D511B0"/>
    <w:rsid w:val="00D53EB6"/>
    <w:rsid w:val="00D5644C"/>
    <w:rsid w:val="00D570EC"/>
    <w:rsid w:val="00D61967"/>
    <w:rsid w:val="00D65920"/>
    <w:rsid w:val="00D714B0"/>
    <w:rsid w:val="00D73E97"/>
    <w:rsid w:val="00D77143"/>
    <w:rsid w:val="00D90FDE"/>
    <w:rsid w:val="00D923DA"/>
    <w:rsid w:val="00D94CF8"/>
    <w:rsid w:val="00D97118"/>
    <w:rsid w:val="00D9791E"/>
    <w:rsid w:val="00DA5991"/>
    <w:rsid w:val="00DB1461"/>
    <w:rsid w:val="00DB234F"/>
    <w:rsid w:val="00DC1B41"/>
    <w:rsid w:val="00DC2211"/>
    <w:rsid w:val="00DC262F"/>
    <w:rsid w:val="00DC7AF4"/>
    <w:rsid w:val="00DC7D1F"/>
    <w:rsid w:val="00DD1BEA"/>
    <w:rsid w:val="00DD2B5C"/>
    <w:rsid w:val="00DD40C8"/>
    <w:rsid w:val="00DD7235"/>
    <w:rsid w:val="00DE4F22"/>
    <w:rsid w:val="00DE6C97"/>
    <w:rsid w:val="00DF003C"/>
    <w:rsid w:val="00DF12F3"/>
    <w:rsid w:val="00DF6D8B"/>
    <w:rsid w:val="00E030DC"/>
    <w:rsid w:val="00E033BD"/>
    <w:rsid w:val="00E03437"/>
    <w:rsid w:val="00E03A3C"/>
    <w:rsid w:val="00E05D3D"/>
    <w:rsid w:val="00E07D35"/>
    <w:rsid w:val="00E14E1A"/>
    <w:rsid w:val="00E16F55"/>
    <w:rsid w:val="00E27172"/>
    <w:rsid w:val="00E37C74"/>
    <w:rsid w:val="00E37DAB"/>
    <w:rsid w:val="00E42AFA"/>
    <w:rsid w:val="00E474E9"/>
    <w:rsid w:val="00E47BF8"/>
    <w:rsid w:val="00E52E6B"/>
    <w:rsid w:val="00E61015"/>
    <w:rsid w:val="00E64C94"/>
    <w:rsid w:val="00E66A5D"/>
    <w:rsid w:val="00E70678"/>
    <w:rsid w:val="00E71A34"/>
    <w:rsid w:val="00E72D3A"/>
    <w:rsid w:val="00E73251"/>
    <w:rsid w:val="00E73880"/>
    <w:rsid w:val="00E74695"/>
    <w:rsid w:val="00E85AF7"/>
    <w:rsid w:val="00E9039D"/>
    <w:rsid w:val="00E92326"/>
    <w:rsid w:val="00E92755"/>
    <w:rsid w:val="00E95B5E"/>
    <w:rsid w:val="00E96874"/>
    <w:rsid w:val="00E97A50"/>
    <w:rsid w:val="00EA09B1"/>
    <w:rsid w:val="00EA2D90"/>
    <w:rsid w:val="00EA42A0"/>
    <w:rsid w:val="00EA6FBC"/>
    <w:rsid w:val="00EB012B"/>
    <w:rsid w:val="00EB0483"/>
    <w:rsid w:val="00EC0A66"/>
    <w:rsid w:val="00EC1B5C"/>
    <w:rsid w:val="00EC40FF"/>
    <w:rsid w:val="00EC5332"/>
    <w:rsid w:val="00ED3691"/>
    <w:rsid w:val="00ED3F49"/>
    <w:rsid w:val="00ED550B"/>
    <w:rsid w:val="00ED7DA6"/>
    <w:rsid w:val="00EE1B02"/>
    <w:rsid w:val="00EE32EF"/>
    <w:rsid w:val="00EF584A"/>
    <w:rsid w:val="00F00249"/>
    <w:rsid w:val="00F03800"/>
    <w:rsid w:val="00F06486"/>
    <w:rsid w:val="00F06AEB"/>
    <w:rsid w:val="00F078FC"/>
    <w:rsid w:val="00F14638"/>
    <w:rsid w:val="00F147C5"/>
    <w:rsid w:val="00F159C1"/>
    <w:rsid w:val="00F16A66"/>
    <w:rsid w:val="00F17ACB"/>
    <w:rsid w:val="00F22563"/>
    <w:rsid w:val="00F27480"/>
    <w:rsid w:val="00F3202C"/>
    <w:rsid w:val="00F32A62"/>
    <w:rsid w:val="00F37D27"/>
    <w:rsid w:val="00F37DDB"/>
    <w:rsid w:val="00F41106"/>
    <w:rsid w:val="00F4120D"/>
    <w:rsid w:val="00F459EE"/>
    <w:rsid w:val="00F51485"/>
    <w:rsid w:val="00F5274E"/>
    <w:rsid w:val="00F64CED"/>
    <w:rsid w:val="00F66D86"/>
    <w:rsid w:val="00F67A35"/>
    <w:rsid w:val="00F71155"/>
    <w:rsid w:val="00F75D59"/>
    <w:rsid w:val="00F773B7"/>
    <w:rsid w:val="00F806F5"/>
    <w:rsid w:val="00F83FCC"/>
    <w:rsid w:val="00F851BF"/>
    <w:rsid w:val="00F85396"/>
    <w:rsid w:val="00F9094B"/>
    <w:rsid w:val="00F92053"/>
    <w:rsid w:val="00FA41F7"/>
    <w:rsid w:val="00FA4ED4"/>
    <w:rsid w:val="00FA5485"/>
    <w:rsid w:val="00FA64CE"/>
    <w:rsid w:val="00FA7115"/>
    <w:rsid w:val="00FB24FF"/>
    <w:rsid w:val="00FC147F"/>
    <w:rsid w:val="00FC6042"/>
    <w:rsid w:val="00FC7EA3"/>
    <w:rsid w:val="00FD1C2F"/>
    <w:rsid w:val="00FD3200"/>
    <w:rsid w:val="00FD5AD2"/>
    <w:rsid w:val="00FD77A5"/>
    <w:rsid w:val="00FE5DB3"/>
    <w:rsid w:val="00FE6731"/>
    <w:rsid w:val="00FF13EC"/>
    <w:rsid w:val="00FF4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B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073E0"/>
    <w:pPr>
      <w:ind w:left="720"/>
      <w:contextualSpacing/>
    </w:pPr>
  </w:style>
  <w:style w:type="paragraph" w:customStyle="1" w:styleId="Normal1">
    <w:name w:val="Normal1"/>
    <w:basedOn w:val="Normal"/>
    <w:rsid w:val="002E5DB5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  <w:style w:type="paragraph" w:customStyle="1" w:styleId="Normal2">
    <w:name w:val="Normal2"/>
    <w:basedOn w:val="Normal"/>
    <w:rsid w:val="000C3FAB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  <w:style w:type="paragraph" w:styleId="Header">
    <w:name w:val="header"/>
    <w:basedOn w:val="Normal"/>
    <w:link w:val="HeaderChar"/>
    <w:uiPriority w:val="99"/>
    <w:unhideWhenUsed/>
    <w:rsid w:val="002A21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1C7"/>
  </w:style>
  <w:style w:type="paragraph" w:styleId="Footer">
    <w:name w:val="footer"/>
    <w:basedOn w:val="Normal"/>
    <w:link w:val="FooterChar"/>
    <w:uiPriority w:val="99"/>
    <w:unhideWhenUsed/>
    <w:rsid w:val="002A21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1C7"/>
  </w:style>
  <w:style w:type="paragraph" w:styleId="BalloonText">
    <w:name w:val="Balloon Text"/>
    <w:basedOn w:val="Normal"/>
    <w:link w:val="BalloonTextChar"/>
    <w:unhideWhenUsed/>
    <w:rsid w:val="002A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A21C7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0A46D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NoSpacing">
    <w:name w:val="No Spacing"/>
    <w:uiPriority w:val="1"/>
    <w:qFormat/>
    <w:rsid w:val="000A46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rsid w:val="00E030D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030DC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9933E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933E5"/>
  </w:style>
  <w:style w:type="paragraph" w:customStyle="1" w:styleId="CM52">
    <w:name w:val="CM52"/>
    <w:basedOn w:val="Normal"/>
    <w:next w:val="Normal"/>
    <w:rsid w:val="000A343A"/>
    <w:pPr>
      <w:widowControl w:val="0"/>
      <w:autoSpaceDE w:val="0"/>
      <w:autoSpaceDN w:val="0"/>
      <w:adjustRightInd w:val="0"/>
      <w:spacing w:after="248" w:line="240" w:lineRule="auto"/>
    </w:pPr>
    <w:rPr>
      <w:rFonts w:ascii="Times New Roman PSMT" w:eastAsia="Times New Roman" w:hAnsi="Times New Roman PSMT" w:cs="Times New Roman"/>
      <w:sz w:val="20"/>
      <w:szCs w:val="24"/>
    </w:rPr>
  </w:style>
  <w:style w:type="paragraph" w:customStyle="1" w:styleId="a">
    <w:name w:val="текст"/>
    <w:basedOn w:val="Normal"/>
    <w:autoRedefine/>
    <w:rsid w:val="00C417C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styleId="CommentReference">
    <w:name w:val="annotation reference"/>
    <w:basedOn w:val="DefaultParagraphFont"/>
    <w:uiPriority w:val="99"/>
    <w:semiHidden/>
    <w:unhideWhenUsed/>
    <w:rsid w:val="008246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6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6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6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6ED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07AA9-AD4A-486F-8A4F-BCCE614AD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1872</Words>
  <Characters>10673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Malisa Mladenovic</dc:creator>
  <cp:lastModifiedBy>dragan</cp:lastModifiedBy>
  <cp:revision>7</cp:revision>
  <cp:lastPrinted>2018-09-17T12:34:00Z</cp:lastPrinted>
  <dcterms:created xsi:type="dcterms:W3CDTF">2019-11-26T07:39:00Z</dcterms:created>
  <dcterms:modified xsi:type="dcterms:W3CDTF">2019-11-27T08:13:00Z</dcterms:modified>
</cp:coreProperties>
</file>